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4D479" w14:textId="77777777" w:rsidR="00034193" w:rsidRPr="0056289C" w:rsidRDefault="00034193" w:rsidP="00DB65E0">
      <w:pPr>
        <w:spacing w:line="336" w:lineRule="auto"/>
        <w:rPr>
          <w:rFonts w:ascii="Arial" w:hAnsi="Arial" w:cs="Arial"/>
          <w:b/>
          <w:sz w:val="36"/>
          <w:szCs w:val="36"/>
        </w:rPr>
      </w:pPr>
      <w:r>
        <w:rPr>
          <w:rFonts w:ascii="Arial" w:hAnsi="Arial"/>
          <w:b/>
          <w:sz w:val="36"/>
          <w:szCs w:val="36"/>
        </w:rPr>
        <w:t xml:space="preserve">Trial subject information for participation in medical-scientific trials </w:t>
      </w:r>
    </w:p>
    <w:p w14:paraId="13C81993" w14:textId="77777777" w:rsidR="005527CB" w:rsidRPr="0056289C" w:rsidRDefault="005527CB" w:rsidP="00DB65E0">
      <w:pPr>
        <w:spacing w:line="336" w:lineRule="auto"/>
        <w:rPr>
          <w:rFonts w:ascii="Arial" w:hAnsi="Arial" w:cs="Arial"/>
          <w:b/>
          <w:sz w:val="24"/>
          <w:szCs w:val="24"/>
        </w:rPr>
      </w:pPr>
    </w:p>
    <w:p w14:paraId="7E89DA4A" w14:textId="77777777" w:rsidR="00C906B5" w:rsidRPr="0056289C" w:rsidRDefault="00C906B5" w:rsidP="00C906B5">
      <w:pPr>
        <w:rPr>
          <w:rFonts w:ascii="Verdana" w:hAnsi="Verdana"/>
          <w:sz w:val="20"/>
        </w:rPr>
      </w:pPr>
      <w:r>
        <w:rPr>
          <w:rFonts w:ascii="Arial" w:hAnsi="Arial"/>
          <w:b/>
          <w:sz w:val="24"/>
          <w:szCs w:val="24"/>
        </w:rPr>
        <w:t>Additional oxygen for BPD</w:t>
      </w:r>
    </w:p>
    <w:p w14:paraId="09884A70" w14:textId="1E3ACDC1" w:rsidR="00C906B5" w:rsidRPr="00C86F61" w:rsidRDefault="00C906B5" w:rsidP="00C86F61">
      <w:pPr>
        <w:rPr>
          <w:rFonts w:ascii="Arial" w:hAnsi="Arial" w:cs="Arial"/>
          <w:sz w:val="20"/>
        </w:rPr>
      </w:pPr>
      <w:r>
        <w:rPr>
          <w:rFonts w:ascii="Arial" w:hAnsi="Arial"/>
          <w:sz w:val="20"/>
        </w:rPr>
        <w:t xml:space="preserve"> “</w:t>
      </w:r>
      <w:r w:rsidR="0023124E">
        <w:rPr>
          <w:rFonts w:ascii="Arial" w:hAnsi="Arial"/>
          <w:sz w:val="20"/>
        </w:rPr>
        <w:t>Supplemental</w:t>
      </w:r>
      <w:r>
        <w:rPr>
          <w:rFonts w:ascii="Arial" w:hAnsi="Arial"/>
          <w:sz w:val="20"/>
        </w:rPr>
        <w:t xml:space="preserve"> oxygen in children with bronchopulmonary dysplasia (BPD) following the neonatal intensive care period: the SOS BPD study”</w:t>
      </w:r>
    </w:p>
    <w:p w14:paraId="4C9C6069" w14:textId="77777777" w:rsidR="005F663E" w:rsidRPr="0056289C" w:rsidRDefault="005F663E" w:rsidP="00DB65E0">
      <w:pPr>
        <w:spacing w:line="336" w:lineRule="auto"/>
        <w:rPr>
          <w:rFonts w:ascii="Arial" w:hAnsi="Arial" w:cs="Arial"/>
          <w:b/>
          <w:sz w:val="24"/>
          <w:szCs w:val="24"/>
        </w:rPr>
      </w:pPr>
    </w:p>
    <w:p w14:paraId="262B7F0D" w14:textId="77777777" w:rsidR="0055470B" w:rsidRPr="0056289C" w:rsidRDefault="0055470B" w:rsidP="00DB65E0">
      <w:pPr>
        <w:spacing w:line="336" w:lineRule="auto"/>
        <w:rPr>
          <w:rFonts w:ascii="Arial" w:hAnsi="Arial" w:cs="Arial"/>
          <w:b/>
          <w:sz w:val="24"/>
          <w:szCs w:val="24"/>
        </w:rPr>
      </w:pPr>
      <w:r>
        <w:rPr>
          <w:rFonts w:ascii="Arial" w:hAnsi="Arial"/>
          <w:b/>
          <w:sz w:val="24"/>
          <w:szCs w:val="24"/>
        </w:rPr>
        <w:t>Introduction</w:t>
      </w:r>
    </w:p>
    <w:p w14:paraId="6DB5E691" w14:textId="77777777" w:rsidR="0055470B" w:rsidRPr="00C86F61" w:rsidRDefault="0055470B" w:rsidP="00C86F61">
      <w:pPr>
        <w:rPr>
          <w:rFonts w:ascii="Arial" w:hAnsi="Arial" w:cs="Arial"/>
          <w:sz w:val="20"/>
        </w:rPr>
      </w:pPr>
      <w:r>
        <w:rPr>
          <w:rFonts w:ascii="Arial" w:hAnsi="Arial"/>
          <w:sz w:val="20"/>
        </w:rPr>
        <w:t>Dear Sir/Madam,</w:t>
      </w:r>
    </w:p>
    <w:p w14:paraId="765B4880" w14:textId="77777777" w:rsidR="00C906B5" w:rsidRPr="00C86F61" w:rsidRDefault="00C906B5" w:rsidP="00C86F61">
      <w:pPr>
        <w:rPr>
          <w:rFonts w:ascii="Arial" w:hAnsi="Arial" w:cs="Arial"/>
          <w:sz w:val="20"/>
        </w:rPr>
      </w:pPr>
    </w:p>
    <w:p w14:paraId="4DE732AD" w14:textId="6C622D62" w:rsidR="00CE055B" w:rsidRPr="00C86F61" w:rsidRDefault="00722FCD" w:rsidP="00C86F61">
      <w:pPr>
        <w:rPr>
          <w:rFonts w:ascii="Arial" w:hAnsi="Arial" w:cs="Arial"/>
          <w:color w:val="000000"/>
          <w:sz w:val="20"/>
        </w:rPr>
      </w:pPr>
      <w:r>
        <w:rPr>
          <w:rFonts w:ascii="Arial" w:hAnsi="Arial"/>
          <w:color w:val="000000"/>
          <w:sz w:val="20"/>
        </w:rPr>
        <w:t xml:space="preserve">You are receiving this letter because your child has bronchopulmonary dysplasia (BPD) and requires </w:t>
      </w:r>
      <w:r w:rsidR="0023124E">
        <w:rPr>
          <w:rFonts w:ascii="Arial" w:hAnsi="Arial"/>
          <w:color w:val="000000"/>
          <w:sz w:val="20"/>
        </w:rPr>
        <w:t>supplemental</w:t>
      </w:r>
      <w:r>
        <w:rPr>
          <w:rFonts w:ascii="Arial" w:hAnsi="Arial"/>
          <w:color w:val="000000"/>
          <w:sz w:val="20"/>
        </w:rPr>
        <w:t xml:space="preserve"> oxygen. We kindly request that you allow your child to take part in a medical-scientific trial. Participation is on a voluntary basis. To take part, you will have to give us consent in writing. </w:t>
      </w:r>
    </w:p>
    <w:p w14:paraId="45D390E6" w14:textId="261507E9" w:rsidR="000F0869" w:rsidRPr="00C86F61" w:rsidRDefault="00F60C1F" w:rsidP="00C86F61">
      <w:pPr>
        <w:rPr>
          <w:rFonts w:ascii="Arial" w:hAnsi="Arial" w:cs="Arial"/>
          <w:color w:val="000000"/>
          <w:sz w:val="20"/>
        </w:rPr>
      </w:pPr>
      <w:r>
        <w:rPr>
          <w:rFonts w:ascii="Arial" w:hAnsi="Arial"/>
          <w:color w:val="000000"/>
          <w:sz w:val="20"/>
        </w:rPr>
        <w:t>Before you decide whether or not to take part in the trial, we will explain what exactly the trial entails. Please read this information through carefully and ask the researcher for further explanation if you have any questions. Alternatively, you can ask the independent expert</w:t>
      </w:r>
      <w:r w:rsidR="0023124E">
        <w:rPr>
          <w:rFonts w:ascii="Arial" w:hAnsi="Arial"/>
          <w:color w:val="000000"/>
          <w:sz w:val="20"/>
        </w:rPr>
        <w:t>,</w:t>
      </w:r>
      <w:r>
        <w:rPr>
          <w:rFonts w:ascii="Arial" w:hAnsi="Arial"/>
          <w:color w:val="000000"/>
          <w:sz w:val="20"/>
        </w:rPr>
        <w:t xml:space="preserve"> specified at the bottom of this letter</w:t>
      </w:r>
      <w:r w:rsidR="0023124E">
        <w:rPr>
          <w:rFonts w:ascii="Arial" w:hAnsi="Arial"/>
          <w:color w:val="000000"/>
          <w:sz w:val="20"/>
        </w:rPr>
        <w:t>,</w:t>
      </w:r>
      <w:r>
        <w:rPr>
          <w:rFonts w:ascii="Arial" w:hAnsi="Arial"/>
          <w:color w:val="000000"/>
          <w:sz w:val="20"/>
        </w:rPr>
        <w:t xml:space="preserve"> for additional information. You may also discuss it with your partner, friends or family.</w:t>
      </w:r>
    </w:p>
    <w:p w14:paraId="606A92A2" w14:textId="2AB29AEA" w:rsidR="00FC423D" w:rsidRPr="00C86F61" w:rsidRDefault="002B7F7A" w:rsidP="00C86F61">
      <w:pPr>
        <w:rPr>
          <w:rFonts w:ascii="Arial" w:hAnsi="Arial" w:cs="Arial"/>
          <w:color w:val="000000"/>
          <w:sz w:val="20"/>
        </w:rPr>
      </w:pPr>
      <w:r>
        <w:rPr>
          <w:rFonts w:ascii="Arial" w:hAnsi="Arial"/>
          <w:color w:val="000000"/>
          <w:sz w:val="20"/>
        </w:rPr>
        <w:t xml:space="preserve">Further information about participating in trials can be found </w:t>
      </w:r>
      <w:r w:rsidR="00085EBB">
        <w:rPr>
          <w:rFonts w:ascii="Arial" w:hAnsi="Arial"/>
          <w:color w:val="000000"/>
          <w:sz w:val="20"/>
        </w:rPr>
        <w:t>on the website of the Rijksoverheid: www.rijksoverheid.nl/mensenonderzoek</w:t>
      </w:r>
      <w:r>
        <w:rPr>
          <w:rFonts w:ascii="Arial" w:hAnsi="Arial"/>
          <w:color w:val="000000"/>
          <w:sz w:val="20"/>
        </w:rPr>
        <w:t xml:space="preserve">. </w:t>
      </w:r>
    </w:p>
    <w:p w14:paraId="73882AD6" w14:textId="77777777" w:rsidR="009F2FE2" w:rsidRPr="0056289C" w:rsidRDefault="009F2FE2" w:rsidP="009F2FE2">
      <w:pPr>
        <w:spacing w:line="336" w:lineRule="auto"/>
        <w:rPr>
          <w:rFonts w:ascii="Arial" w:hAnsi="Arial" w:cs="Arial"/>
          <w:szCs w:val="22"/>
        </w:rPr>
      </w:pPr>
    </w:p>
    <w:p w14:paraId="49E059B7" w14:textId="77777777" w:rsidR="00C906B5" w:rsidRPr="0056289C" w:rsidRDefault="00F914D9" w:rsidP="009F2FE2">
      <w:pPr>
        <w:pStyle w:val="ListParagraph"/>
        <w:numPr>
          <w:ilvl w:val="0"/>
          <w:numId w:val="29"/>
        </w:numPr>
        <w:spacing w:line="336" w:lineRule="auto"/>
        <w:rPr>
          <w:rFonts w:ascii="Arial" w:hAnsi="Arial" w:cs="Arial"/>
          <w:b/>
          <w:color w:val="000000"/>
          <w:sz w:val="24"/>
          <w:szCs w:val="24"/>
        </w:rPr>
      </w:pPr>
      <w:r>
        <w:rPr>
          <w:rFonts w:ascii="Arial" w:hAnsi="Arial"/>
          <w:b/>
          <w:color w:val="000000"/>
          <w:sz w:val="24"/>
          <w:szCs w:val="24"/>
        </w:rPr>
        <w:t>General information</w:t>
      </w:r>
      <w:r>
        <w:rPr>
          <w:rFonts w:ascii="Arial" w:hAnsi="Arial"/>
          <w:color w:val="000000"/>
          <w:sz w:val="20"/>
        </w:rPr>
        <w:t xml:space="preserve"> </w:t>
      </w:r>
    </w:p>
    <w:p w14:paraId="7BABF976" w14:textId="024BE220" w:rsidR="00C906B5" w:rsidRPr="00C86F61" w:rsidRDefault="00C906B5" w:rsidP="00C86F61">
      <w:pPr>
        <w:rPr>
          <w:rFonts w:ascii="Arial" w:hAnsi="Arial" w:cs="Arial"/>
          <w:sz w:val="20"/>
        </w:rPr>
      </w:pPr>
      <w:r>
        <w:rPr>
          <w:rFonts w:ascii="Arial" w:hAnsi="Arial"/>
          <w:sz w:val="20"/>
        </w:rPr>
        <w:t xml:space="preserve">This trial has been set up by paediatricians from the Sophia Children’s Hospital (Rotterdam), the Emma Children’s Hospital (Amsterdam) and the Beatrix Children’s Hospital (Groningen) and is being conducted by paediatricians in different hospitals across the country.  </w:t>
      </w:r>
    </w:p>
    <w:p w14:paraId="0F8E0EF1" w14:textId="1FB1ED81" w:rsidR="00C56599" w:rsidRPr="00C86F61" w:rsidRDefault="0023124E" w:rsidP="00C86F61">
      <w:pPr>
        <w:rPr>
          <w:rFonts w:ascii="Arial" w:hAnsi="Arial" w:cs="Arial"/>
          <w:sz w:val="20"/>
        </w:rPr>
      </w:pPr>
      <w:r>
        <w:rPr>
          <w:rFonts w:ascii="Arial" w:hAnsi="Arial"/>
          <w:sz w:val="20"/>
        </w:rPr>
        <w:t>This trial requires 198</w:t>
      </w:r>
      <w:r w:rsidR="001349A9">
        <w:rPr>
          <w:rFonts w:ascii="Arial" w:hAnsi="Arial"/>
          <w:sz w:val="20"/>
        </w:rPr>
        <w:t xml:space="preserve"> children from the Netherlands who have BPD. The Erasmus MC medical ethics review committee has approved this trial. General information about reviewing trials can be found in the ‘Medical-scientific trials’ brochure.</w:t>
      </w:r>
    </w:p>
    <w:p w14:paraId="57DFFCC1" w14:textId="77777777" w:rsidR="009F2FE2" w:rsidRPr="0056289C" w:rsidRDefault="009F2FE2" w:rsidP="00DB65E0">
      <w:pPr>
        <w:spacing w:line="336" w:lineRule="auto"/>
        <w:rPr>
          <w:rFonts w:ascii="Arial" w:hAnsi="Arial" w:cs="Arial"/>
          <w:sz w:val="20"/>
        </w:rPr>
      </w:pPr>
    </w:p>
    <w:p w14:paraId="46F063B6" w14:textId="77777777" w:rsidR="0055470B" w:rsidRPr="0056289C" w:rsidRDefault="009F2FE2" w:rsidP="009F2FE2">
      <w:pPr>
        <w:pStyle w:val="ListParagraph"/>
        <w:numPr>
          <w:ilvl w:val="0"/>
          <w:numId w:val="29"/>
        </w:numPr>
        <w:spacing w:line="336" w:lineRule="auto"/>
        <w:rPr>
          <w:rFonts w:ascii="Arial" w:hAnsi="Arial" w:cs="Arial"/>
          <w:b/>
          <w:sz w:val="24"/>
          <w:szCs w:val="24"/>
        </w:rPr>
      </w:pPr>
      <w:r>
        <w:rPr>
          <w:rFonts w:ascii="Arial" w:hAnsi="Arial"/>
          <w:b/>
          <w:sz w:val="24"/>
          <w:szCs w:val="24"/>
        </w:rPr>
        <w:t>Aim of the trial</w:t>
      </w:r>
    </w:p>
    <w:p w14:paraId="0F2E10AA" w14:textId="3177BB16" w:rsidR="008D39CE" w:rsidRPr="00C86F61" w:rsidRDefault="008D39CE" w:rsidP="00C86F61">
      <w:pPr>
        <w:rPr>
          <w:rFonts w:ascii="Arial" w:hAnsi="Arial" w:cs="Arial"/>
          <w:sz w:val="20"/>
        </w:rPr>
      </w:pPr>
      <w:r>
        <w:rPr>
          <w:rFonts w:ascii="Arial" w:hAnsi="Arial"/>
          <w:sz w:val="20"/>
        </w:rPr>
        <w:t xml:space="preserve">The aim of this trial is to find out what the best lower saturation limit (‘the oxygen content in the blood’) is to withdraw </w:t>
      </w:r>
      <w:r w:rsidR="0023124E">
        <w:rPr>
          <w:rFonts w:ascii="Arial" w:hAnsi="Arial"/>
          <w:sz w:val="20"/>
        </w:rPr>
        <w:t>supplemental</w:t>
      </w:r>
      <w:r>
        <w:rPr>
          <w:rFonts w:ascii="Arial" w:hAnsi="Arial"/>
          <w:sz w:val="20"/>
        </w:rPr>
        <w:t xml:space="preserve"> oxygen from children with BPD.  In this trial, we are comparing a lower limit of 90% with a lower limit of 95%. Or, is it better to keep the saturation higher or the same as 95% or is 90% just as good?</w:t>
      </w:r>
    </w:p>
    <w:p w14:paraId="75421189" w14:textId="77777777" w:rsidR="008D39CE" w:rsidRDefault="008D39CE" w:rsidP="00C86F61">
      <w:pPr>
        <w:spacing w:line="336" w:lineRule="auto"/>
        <w:rPr>
          <w:rFonts w:ascii="Arial" w:hAnsi="Arial" w:cs="Arial"/>
          <w:b/>
          <w:sz w:val="24"/>
          <w:szCs w:val="24"/>
        </w:rPr>
      </w:pPr>
    </w:p>
    <w:p w14:paraId="0E5DB624" w14:textId="1D601297" w:rsidR="00C86F61" w:rsidRDefault="00C86F61" w:rsidP="00C86F61">
      <w:pPr>
        <w:spacing w:line="336" w:lineRule="auto"/>
        <w:rPr>
          <w:rFonts w:ascii="Arial" w:hAnsi="Arial" w:cs="Arial"/>
          <w:b/>
          <w:sz w:val="24"/>
          <w:szCs w:val="24"/>
        </w:rPr>
      </w:pPr>
    </w:p>
    <w:p w14:paraId="09B5EFF1" w14:textId="7D391419" w:rsidR="00852705" w:rsidRDefault="00852705" w:rsidP="00C86F61">
      <w:pPr>
        <w:spacing w:line="336" w:lineRule="auto"/>
        <w:rPr>
          <w:rFonts w:ascii="Arial" w:hAnsi="Arial" w:cs="Arial"/>
          <w:b/>
          <w:sz w:val="24"/>
          <w:szCs w:val="24"/>
        </w:rPr>
      </w:pPr>
    </w:p>
    <w:p w14:paraId="11C4FC52" w14:textId="77777777" w:rsidR="00852705" w:rsidRDefault="00852705" w:rsidP="00C86F61">
      <w:pPr>
        <w:spacing w:line="336" w:lineRule="auto"/>
        <w:rPr>
          <w:rFonts w:ascii="Arial" w:hAnsi="Arial" w:cs="Arial"/>
          <w:b/>
          <w:sz w:val="24"/>
          <w:szCs w:val="24"/>
        </w:rPr>
      </w:pPr>
    </w:p>
    <w:p w14:paraId="3C213368" w14:textId="77777777" w:rsidR="00C86F61" w:rsidRPr="00C86F61" w:rsidRDefault="00C86F61" w:rsidP="00C86F61">
      <w:pPr>
        <w:spacing w:line="336" w:lineRule="auto"/>
        <w:rPr>
          <w:rFonts w:ascii="Arial" w:hAnsi="Arial" w:cs="Arial"/>
          <w:b/>
          <w:sz w:val="24"/>
          <w:szCs w:val="24"/>
        </w:rPr>
      </w:pPr>
    </w:p>
    <w:p w14:paraId="02A7B56D" w14:textId="77777777" w:rsidR="00F914D9" w:rsidRPr="0056289C" w:rsidRDefault="00F914D9" w:rsidP="00F914D9">
      <w:pPr>
        <w:pStyle w:val="ListParagraph"/>
        <w:numPr>
          <w:ilvl w:val="0"/>
          <w:numId w:val="29"/>
        </w:numPr>
        <w:spacing w:line="336" w:lineRule="auto"/>
        <w:rPr>
          <w:rFonts w:ascii="Arial" w:hAnsi="Arial" w:cs="Arial"/>
          <w:b/>
          <w:sz w:val="24"/>
          <w:szCs w:val="24"/>
        </w:rPr>
      </w:pPr>
      <w:r>
        <w:rPr>
          <w:rFonts w:ascii="Arial" w:hAnsi="Arial"/>
          <w:b/>
          <w:sz w:val="24"/>
          <w:szCs w:val="24"/>
        </w:rPr>
        <w:lastRenderedPageBreak/>
        <w:t>Background to the trial</w:t>
      </w:r>
    </w:p>
    <w:p w14:paraId="76E7C56D" w14:textId="6DF4B5E1" w:rsidR="00F914D9" w:rsidRPr="00C86F61" w:rsidRDefault="0023124E" w:rsidP="00C86F61">
      <w:pPr>
        <w:rPr>
          <w:rFonts w:ascii="Arial" w:hAnsi="Arial" w:cs="Arial"/>
          <w:sz w:val="20"/>
        </w:rPr>
      </w:pPr>
      <w:r>
        <w:rPr>
          <w:rFonts w:ascii="Arial" w:hAnsi="Arial"/>
          <w:sz w:val="20"/>
        </w:rPr>
        <w:t>Supplemental</w:t>
      </w:r>
      <w:r w:rsidR="008D39CE">
        <w:rPr>
          <w:rFonts w:ascii="Arial" w:hAnsi="Arial"/>
          <w:sz w:val="20"/>
        </w:rPr>
        <w:t xml:space="preserve"> oxygen is the main treatment for children with BPD. However, it has never been investigated what a safe lower saturation limit is in children with BPD after the first few weeks of life, from week 36 of the pregnancy onwards. Both too much and too little oxygen can have serious consequences. Too little oxygen can lead to poorer increase in weight and thereby also poorer lung development and more lung complaints. Too little oxygen can also lead to a higher risk of cot death and be detrimental to development. Too much oxygen is also harmful to the lungs and brain, especially in premature children. Most hospitals observe a lower saturation limit of 90%; however, international guidelines advise 93-95%. But the higher the lower saturation limit should be, the longer children are given additional oxygen and the more frequently they will go home with it. </w:t>
      </w:r>
    </w:p>
    <w:p w14:paraId="348DD499" w14:textId="77777777" w:rsidR="002C7E5B" w:rsidRPr="0056289C" w:rsidRDefault="002C7E5B" w:rsidP="00DB65E0">
      <w:pPr>
        <w:spacing w:line="336" w:lineRule="auto"/>
        <w:rPr>
          <w:rFonts w:ascii="Arial" w:hAnsi="Arial" w:cs="Arial"/>
          <w:szCs w:val="22"/>
        </w:rPr>
      </w:pPr>
    </w:p>
    <w:p w14:paraId="4021AEA6" w14:textId="77777777" w:rsidR="00ED2832" w:rsidRPr="0056289C" w:rsidRDefault="002B1D36" w:rsidP="00F914D9">
      <w:pPr>
        <w:pStyle w:val="ListParagraph"/>
        <w:numPr>
          <w:ilvl w:val="0"/>
          <w:numId w:val="29"/>
        </w:numPr>
        <w:spacing w:line="336" w:lineRule="auto"/>
        <w:rPr>
          <w:rFonts w:ascii="Arial" w:hAnsi="Arial" w:cs="Arial"/>
          <w:sz w:val="24"/>
          <w:szCs w:val="24"/>
        </w:rPr>
      </w:pPr>
      <w:r>
        <w:rPr>
          <w:rFonts w:ascii="Arial" w:hAnsi="Arial"/>
          <w:b/>
          <w:sz w:val="24"/>
          <w:szCs w:val="24"/>
        </w:rPr>
        <w:t xml:space="preserve">What participation entails </w:t>
      </w:r>
    </w:p>
    <w:p w14:paraId="6735F191" w14:textId="62DD1EE6" w:rsidR="00966772" w:rsidRPr="00C86F61" w:rsidRDefault="006B6108" w:rsidP="00C86F61">
      <w:pPr>
        <w:rPr>
          <w:rFonts w:ascii="Arial" w:hAnsi="Arial" w:cs="Arial"/>
          <w:sz w:val="20"/>
        </w:rPr>
      </w:pPr>
      <w:r>
        <w:rPr>
          <w:rFonts w:ascii="Arial" w:hAnsi="Arial"/>
          <w:sz w:val="20"/>
        </w:rPr>
        <w:t xml:space="preserve">If you wish to allow your child to take part in the trial, we will follow your child’s progress up to 1 year after the </w:t>
      </w:r>
      <w:r w:rsidR="0023124E">
        <w:rPr>
          <w:rFonts w:ascii="Arial" w:hAnsi="Arial"/>
          <w:sz w:val="20"/>
        </w:rPr>
        <w:t>due</w:t>
      </w:r>
      <w:r>
        <w:rPr>
          <w:rFonts w:ascii="Arial" w:hAnsi="Arial"/>
          <w:sz w:val="20"/>
        </w:rPr>
        <w:t xml:space="preserve"> date</w:t>
      </w:r>
      <w:r w:rsidR="0023124E">
        <w:rPr>
          <w:rFonts w:ascii="Arial" w:hAnsi="Arial"/>
          <w:sz w:val="20"/>
        </w:rPr>
        <w:t xml:space="preserve"> of the pregnancy</w:t>
      </w:r>
      <w:r>
        <w:rPr>
          <w:rFonts w:ascii="Arial" w:hAnsi="Arial"/>
          <w:sz w:val="20"/>
        </w:rPr>
        <w:t xml:space="preserve">. </w:t>
      </w:r>
    </w:p>
    <w:p w14:paraId="1B812AA9" w14:textId="77777777" w:rsidR="00966772" w:rsidRPr="0056289C" w:rsidRDefault="00966772" w:rsidP="00DB65E0">
      <w:pPr>
        <w:spacing w:line="336" w:lineRule="auto"/>
        <w:rPr>
          <w:rFonts w:ascii="Arial" w:hAnsi="Arial" w:cs="Arial"/>
          <w:sz w:val="20"/>
        </w:rPr>
      </w:pPr>
    </w:p>
    <w:p w14:paraId="454E46D9" w14:textId="77777777" w:rsidR="00966772" w:rsidRPr="00C86F61" w:rsidRDefault="00966772" w:rsidP="00C86F61">
      <w:pPr>
        <w:rPr>
          <w:rFonts w:ascii="Arial" w:hAnsi="Arial" w:cs="Arial"/>
          <w:b/>
          <w:sz w:val="20"/>
        </w:rPr>
      </w:pPr>
      <w:r>
        <w:rPr>
          <w:rFonts w:ascii="Arial" w:hAnsi="Arial"/>
          <w:b/>
          <w:sz w:val="20"/>
        </w:rPr>
        <w:t>When is your child able to participate?</w:t>
      </w:r>
    </w:p>
    <w:p w14:paraId="240C3BEB" w14:textId="4633C90C" w:rsidR="00F42792" w:rsidRPr="00C86F61" w:rsidRDefault="00966772" w:rsidP="00C86F61">
      <w:pPr>
        <w:rPr>
          <w:rFonts w:ascii="Arial" w:hAnsi="Arial" w:cs="Arial"/>
          <w:sz w:val="20"/>
        </w:rPr>
      </w:pPr>
      <w:r>
        <w:rPr>
          <w:rFonts w:ascii="Arial" w:hAnsi="Arial"/>
          <w:sz w:val="20"/>
        </w:rPr>
        <w:t xml:space="preserve">Your child may take part in the trial from </w:t>
      </w:r>
      <w:r w:rsidR="008473E9">
        <w:rPr>
          <w:rFonts w:ascii="Arial" w:hAnsi="Arial"/>
          <w:sz w:val="20"/>
        </w:rPr>
        <w:t xml:space="preserve">the moment that the pregnancy would have reached </w:t>
      </w:r>
      <w:r>
        <w:rPr>
          <w:rFonts w:ascii="Arial" w:hAnsi="Arial"/>
          <w:sz w:val="20"/>
        </w:rPr>
        <w:t xml:space="preserve">36 </w:t>
      </w:r>
      <w:r w:rsidR="008473E9">
        <w:rPr>
          <w:rFonts w:ascii="Arial" w:hAnsi="Arial"/>
          <w:sz w:val="20"/>
        </w:rPr>
        <w:t xml:space="preserve">weeks onwards. </w:t>
      </w:r>
      <w:r>
        <w:rPr>
          <w:rFonts w:ascii="Arial" w:hAnsi="Arial"/>
          <w:sz w:val="20"/>
        </w:rPr>
        <w:t xml:space="preserve">At that time, your child should still require </w:t>
      </w:r>
      <w:r w:rsidR="008473E9">
        <w:rPr>
          <w:rFonts w:ascii="Arial" w:hAnsi="Arial"/>
          <w:sz w:val="20"/>
        </w:rPr>
        <w:t>supplemental</w:t>
      </w:r>
      <w:r>
        <w:rPr>
          <w:rFonts w:ascii="Arial" w:hAnsi="Arial"/>
          <w:sz w:val="20"/>
        </w:rPr>
        <w:t xml:space="preserve"> oxygen, otherwise he or she will not be able to take part. The children participating in the trial are randomly distributed between 2 groups: in one group, we withdraw the </w:t>
      </w:r>
      <w:r w:rsidR="008473E9">
        <w:rPr>
          <w:rFonts w:ascii="Arial" w:hAnsi="Arial"/>
          <w:sz w:val="20"/>
        </w:rPr>
        <w:t xml:space="preserve">supplemental </w:t>
      </w:r>
      <w:r>
        <w:rPr>
          <w:rFonts w:ascii="Arial" w:hAnsi="Arial"/>
          <w:sz w:val="20"/>
        </w:rPr>
        <w:t xml:space="preserve">oxygen at a lower limit of 90%; in the other group, at a lower limit of 95%. Fate decides in what group your child ends up; you and the physicians and researchers don’t have any influence over this.  </w:t>
      </w:r>
    </w:p>
    <w:p w14:paraId="04636A7C" w14:textId="77777777" w:rsidR="00F42792" w:rsidRPr="00C86F61" w:rsidRDefault="00F42792" w:rsidP="00C86F61">
      <w:pPr>
        <w:rPr>
          <w:rFonts w:ascii="Arial" w:hAnsi="Arial" w:cs="Arial"/>
          <w:sz w:val="20"/>
        </w:rPr>
      </w:pPr>
    </w:p>
    <w:p w14:paraId="74F8CECA" w14:textId="77777777" w:rsidR="00F42792" w:rsidRPr="00C86F61" w:rsidRDefault="00F42792" w:rsidP="00C86F61">
      <w:pPr>
        <w:rPr>
          <w:rFonts w:ascii="Arial" w:hAnsi="Arial" w:cs="Arial"/>
          <w:b/>
          <w:sz w:val="20"/>
        </w:rPr>
      </w:pPr>
      <w:r>
        <w:rPr>
          <w:rFonts w:ascii="Arial" w:hAnsi="Arial"/>
          <w:b/>
          <w:sz w:val="20"/>
        </w:rPr>
        <w:t>Visits and measurements</w:t>
      </w:r>
    </w:p>
    <w:p w14:paraId="082220FC" w14:textId="609C3888" w:rsidR="00966772" w:rsidRPr="00C86F61" w:rsidRDefault="00966772" w:rsidP="00C86F61">
      <w:pPr>
        <w:rPr>
          <w:rFonts w:ascii="Arial" w:hAnsi="Arial" w:cs="Arial"/>
          <w:sz w:val="20"/>
        </w:rPr>
      </w:pPr>
      <w:r>
        <w:rPr>
          <w:rFonts w:ascii="Arial" w:hAnsi="Arial"/>
          <w:sz w:val="20"/>
        </w:rPr>
        <w:t>The trial will take 1 year to complete. During that year, you will visit the hospital twice, when your child is 6 and 12 months of age respectively. These are the standard visits that always take place after (extreme) prematurity, even if you aren’t taking part in the trial. The visit will take around 1 hour. During each visit, we will weigh and measure your child and ask about lung complaints, hospital admissions and doctors’ visits. Part of the standard treatment in some hospitals includes: a lung function test (by wearing a mask on the face), a CT scan, a sleep study and/or an ultrasound of the heart. The physician treating you</w:t>
      </w:r>
      <w:r w:rsidR="008473E9">
        <w:rPr>
          <w:rFonts w:ascii="Arial" w:hAnsi="Arial"/>
          <w:sz w:val="20"/>
        </w:rPr>
        <w:t>r child</w:t>
      </w:r>
      <w:r>
        <w:rPr>
          <w:rFonts w:ascii="Arial" w:hAnsi="Arial"/>
          <w:sz w:val="20"/>
        </w:rPr>
        <w:t xml:space="preserve"> will tell you whether this happens in your hospital too. If your child takes part in the SOS BPD trial, the visit to the outpatients’ clinic won’t be any different or longer than it usually would be. We will, however, collect the data from the visits for the trial. </w:t>
      </w:r>
    </w:p>
    <w:p w14:paraId="3BDB825A" w14:textId="0836D1D8" w:rsidR="00E30302" w:rsidRDefault="005A32B7" w:rsidP="00C86F61">
      <w:pPr>
        <w:rPr>
          <w:rFonts w:ascii="Arial" w:hAnsi="Arial" w:cs="Arial"/>
          <w:sz w:val="20"/>
        </w:rPr>
      </w:pPr>
      <w:r>
        <w:rPr>
          <w:rFonts w:ascii="Arial" w:hAnsi="Arial"/>
          <w:sz w:val="20"/>
        </w:rPr>
        <w:t xml:space="preserve">In addition to the standard outpatient visits, we will also ask you to answer a number of questions 3 times before the trial by means of a questionnaire sent to you via the internet. This will happen at the beginning of the study, when your child is 6 months old and when your child is 12 months old. The questionnaire will take around 20 minutes to complete. </w:t>
      </w:r>
    </w:p>
    <w:p w14:paraId="392CA9DC" w14:textId="0630D2CC" w:rsidR="0034798C" w:rsidRPr="00C86F61" w:rsidRDefault="00E30302" w:rsidP="00C86F61">
      <w:pPr>
        <w:rPr>
          <w:rFonts w:ascii="Arial" w:hAnsi="Arial" w:cs="Arial"/>
          <w:sz w:val="20"/>
        </w:rPr>
      </w:pPr>
      <w:r>
        <w:rPr>
          <w:rFonts w:ascii="Arial" w:hAnsi="Arial"/>
          <w:sz w:val="20"/>
        </w:rPr>
        <w:t xml:space="preserve">You will also receive a monthly e-mail asking whether your child has been ill, has been given any medication or has been admitted to hospital recently. You will also have the opportunity to make notes on a secure page on the trial website. </w:t>
      </w:r>
    </w:p>
    <w:p w14:paraId="64B1512D" w14:textId="77777777" w:rsidR="00C769D4" w:rsidRPr="00C86F61" w:rsidRDefault="00C769D4" w:rsidP="00C86F61">
      <w:pPr>
        <w:rPr>
          <w:rFonts w:ascii="Arial" w:hAnsi="Arial" w:cs="Arial"/>
          <w:sz w:val="20"/>
        </w:rPr>
      </w:pPr>
    </w:p>
    <w:p w14:paraId="205811EE" w14:textId="4C7DB2FD" w:rsidR="0055470B" w:rsidRPr="00C86F61" w:rsidRDefault="00591793" w:rsidP="00C86F61">
      <w:pPr>
        <w:rPr>
          <w:rFonts w:ascii="Arial" w:hAnsi="Arial" w:cs="Arial"/>
          <w:sz w:val="20"/>
        </w:rPr>
      </w:pPr>
      <w:r>
        <w:rPr>
          <w:rFonts w:ascii="Arial" w:hAnsi="Arial"/>
          <w:sz w:val="20"/>
        </w:rPr>
        <w:t xml:space="preserve">As long as your child is receiving </w:t>
      </w:r>
      <w:r w:rsidR="008473E9">
        <w:rPr>
          <w:rFonts w:ascii="Arial" w:hAnsi="Arial"/>
          <w:sz w:val="20"/>
        </w:rPr>
        <w:t>supplemental</w:t>
      </w:r>
      <w:r>
        <w:rPr>
          <w:rFonts w:ascii="Arial" w:hAnsi="Arial"/>
          <w:sz w:val="20"/>
        </w:rPr>
        <w:t xml:space="preserve"> oxygen, we will ask your physician or yourself (if your child is going home with oxygen) to actively withdraw the oxygen. Oxygen is usually withdrawn in consultation between you and the physician treating your child. For the trial, we will ask you or the physician treating your child to download the saturations from the saturation meter twice a week (or once a week if your child is at home with oxygen) and to e-mail the readings to the researchers. This will be explained to you if you decide to take part in the trial. If the downloaded data reveal that your child is exceeding the lower limit of 90 or 95% too frequently, we will ask the doctor or you to withdraw the oxygen faster. It may also become apparent that your child is falling under the lower limit just that bit too frequently, in which case we will ask you or your doctor to turn the oxygen level up.</w:t>
      </w:r>
    </w:p>
    <w:p w14:paraId="6DB49BA5" w14:textId="77777777" w:rsidR="00591793" w:rsidRPr="00C86F61" w:rsidRDefault="00591793" w:rsidP="00C86F61">
      <w:pPr>
        <w:rPr>
          <w:rFonts w:ascii="Arial" w:hAnsi="Arial" w:cs="Arial"/>
          <w:sz w:val="20"/>
        </w:rPr>
      </w:pPr>
    </w:p>
    <w:p w14:paraId="44C3EE05" w14:textId="77777777" w:rsidR="00591793" w:rsidRPr="00C86F61" w:rsidRDefault="00591793" w:rsidP="00C86F61">
      <w:pPr>
        <w:rPr>
          <w:rFonts w:ascii="Arial" w:hAnsi="Arial" w:cs="Arial"/>
          <w:b/>
          <w:sz w:val="20"/>
        </w:rPr>
      </w:pPr>
      <w:r>
        <w:rPr>
          <w:rFonts w:ascii="Arial" w:hAnsi="Arial"/>
          <w:b/>
          <w:sz w:val="20"/>
        </w:rPr>
        <w:t>Different to the usual care</w:t>
      </w:r>
    </w:p>
    <w:p w14:paraId="2B8F1101" w14:textId="495E813E" w:rsidR="00CB7054" w:rsidRPr="00C86F61" w:rsidRDefault="00591793" w:rsidP="00C86F61">
      <w:pPr>
        <w:rPr>
          <w:rFonts w:ascii="Arial" w:hAnsi="Arial" w:cs="Arial"/>
          <w:sz w:val="20"/>
        </w:rPr>
      </w:pPr>
      <w:r>
        <w:rPr>
          <w:rFonts w:ascii="Arial" w:hAnsi="Arial"/>
          <w:sz w:val="20"/>
        </w:rPr>
        <w:t xml:space="preserve">The visits at 6 and 12 months are standard visits. At this age, all premature children are monitored in the neonatal centre, so these do not constitute additional visits. The questionnaires and the monthly e-mails are additional, however. What’s more, the adjustments to your child’s oxygen are also different: this happens using the data from the saturation meter which we will ask you to download. </w:t>
      </w:r>
    </w:p>
    <w:p w14:paraId="2A8C2F60" w14:textId="77777777" w:rsidR="002C7E5B" w:rsidRPr="0056289C" w:rsidRDefault="002C7E5B" w:rsidP="00DB65E0">
      <w:pPr>
        <w:spacing w:line="336" w:lineRule="auto"/>
        <w:rPr>
          <w:rFonts w:ascii="Arial" w:hAnsi="Arial" w:cs="Arial"/>
          <w:sz w:val="20"/>
        </w:rPr>
      </w:pPr>
    </w:p>
    <w:p w14:paraId="5F0251CF" w14:textId="2D7D3B63" w:rsidR="008E00BD" w:rsidRDefault="00FF71A1" w:rsidP="00F914D9">
      <w:pPr>
        <w:pStyle w:val="ListParagraph"/>
        <w:numPr>
          <w:ilvl w:val="0"/>
          <w:numId w:val="29"/>
        </w:numPr>
        <w:spacing w:line="336" w:lineRule="auto"/>
        <w:rPr>
          <w:rFonts w:ascii="Arial" w:hAnsi="Arial" w:cs="Arial"/>
          <w:b/>
          <w:sz w:val="24"/>
          <w:szCs w:val="24"/>
        </w:rPr>
      </w:pPr>
      <w:r>
        <w:rPr>
          <w:rFonts w:ascii="Arial" w:hAnsi="Arial"/>
          <w:b/>
          <w:sz w:val="24"/>
          <w:szCs w:val="24"/>
        </w:rPr>
        <w:t>What is expected of you?</w:t>
      </w:r>
    </w:p>
    <w:p w14:paraId="24633382" w14:textId="19375BE8" w:rsidR="00FF71A1" w:rsidRPr="0056289C" w:rsidRDefault="00FF71A1" w:rsidP="00FF71A1">
      <w:pPr>
        <w:spacing w:line="336" w:lineRule="auto"/>
        <w:rPr>
          <w:rFonts w:ascii="Arial" w:hAnsi="Arial" w:cs="Arial"/>
          <w:sz w:val="20"/>
        </w:rPr>
      </w:pPr>
      <w:r>
        <w:rPr>
          <w:rFonts w:ascii="Arial" w:hAnsi="Arial"/>
          <w:sz w:val="20"/>
        </w:rPr>
        <w:t>Participation in the trial means:</w:t>
      </w:r>
    </w:p>
    <w:p w14:paraId="0CBBBBB3" w14:textId="77777777" w:rsidR="00FF71A1" w:rsidRPr="0056289C" w:rsidRDefault="00FF71A1" w:rsidP="00FF71A1">
      <w:pPr>
        <w:pStyle w:val="ListParagraph"/>
        <w:numPr>
          <w:ilvl w:val="0"/>
          <w:numId w:val="36"/>
        </w:numPr>
        <w:spacing w:line="336" w:lineRule="auto"/>
        <w:rPr>
          <w:rFonts w:ascii="Arial" w:hAnsi="Arial" w:cs="Arial"/>
          <w:sz w:val="20"/>
        </w:rPr>
      </w:pPr>
      <w:r>
        <w:rPr>
          <w:rFonts w:ascii="Arial" w:hAnsi="Arial"/>
          <w:sz w:val="20"/>
        </w:rPr>
        <w:t>That we will ask you and your doctor to observe the agreed saturation limit</w:t>
      </w:r>
    </w:p>
    <w:p w14:paraId="75A93274" w14:textId="3D102E27" w:rsidR="00FF71A1" w:rsidRPr="0056289C" w:rsidRDefault="00FF71A1" w:rsidP="00FF71A1">
      <w:pPr>
        <w:pStyle w:val="ListParagraph"/>
        <w:numPr>
          <w:ilvl w:val="0"/>
          <w:numId w:val="36"/>
        </w:numPr>
        <w:spacing w:line="336" w:lineRule="auto"/>
        <w:rPr>
          <w:rFonts w:ascii="Arial" w:hAnsi="Arial" w:cs="Arial"/>
          <w:sz w:val="20"/>
        </w:rPr>
      </w:pPr>
      <w:r>
        <w:rPr>
          <w:rFonts w:ascii="Arial" w:hAnsi="Arial"/>
          <w:sz w:val="20"/>
        </w:rPr>
        <w:t>That we will ask you to keep a note of any admissions, doctors’ visits and complaints in an online diary</w:t>
      </w:r>
    </w:p>
    <w:p w14:paraId="77017856" w14:textId="77777777" w:rsidR="00FF71A1" w:rsidRPr="0056289C" w:rsidRDefault="00FF71A1" w:rsidP="00FF71A1">
      <w:pPr>
        <w:pStyle w:val="ListParagraph"/>
        <w:numPr>
          <w:ilvl w:val="0"/>
          <w:numId w:val="36"/>
        </w:numPr>
        <w:spacing w:line="336" w:lineRule="auto"/>
        <w:rPr>
          <w:rFonts w:ascii="Arial" w:hAnsi="Arial" w:cs="Arial"/>
          <w:sz w:val="20"/>
        </w:rPr>
      </w:pPr>
      <w:r>
        <w:rPr>
          <w:rFonts w:ascii="Arial" w:hAnsi="Arial"/>
          <w:sz w:val="20"/>
        </w:rPr>
        <w:t>That in some hospitals, an additional test will be conducted: a lung function test which involves wearing a mask on the face.</w:t>
      </w:r>
    </w:p>
    <w:p w14:paraId="1EE92CE8" w14:textId="77777777" w:rsidR="00FF71A1" w:rsidRPr="00FF71A1" w:rsidRDefault="00FF71A1" w:rsidP="00FF71A1">
      <w:pPr>
        <w:spacing w:line="336" w:lineRule="auto"/>
        <w:rPr>
          <w:rFonts w:ascii="Arial" w:hAnsi="Arial" w:cs="Arial"/>
          <w:b/>
          <w:sz w:val="24"/>
          <w:szCs w:val="24"/>
        </w:rPr>
      </w:pPr>
    </w:p>
    <w:p w14:paraId="7E02FB65" w14:textId="53733E90" w:rsidR="00FF71A1" w:rsidRDefault="00FF71A1" w:rsidP="00F914D9">
      <w:pPr>
        <w:pStyle w:val="ListParagraph"/>
        <w:numPr>
          <w:ilvl w:val="0"/>
          <w:numId w:val="29"/>
        </w:numPr>
        <w:spacing w:line="336" w:lineRule="auto"/>
        <w:rPr>
          <w:rFonts w:ascii="Arial" w:hAnsi="Arial" w:cs="Arial"/>
          <w:b/>
          <w:sz w:val="24"/>
          <w:szCs w:val="24"/>
        </w:rPr>
      </w:pPr>
      <w:r>
        <w:rPr>
          <w:rFonts w:ascii="Arial" w:hAnsi="Arial"/>
          <w:b/>
          <w:sz w:val="24"/>
          <w:szCs w:val="24"/>
        </w:rPr>
        <w:t>Potential detrimental effects</w:t>
      </w:r>
    </w:p>
    <w:p w14:paraId="29EAC74C" w14:textId="77777777" w:rsidR="00925890" w:rsidRPr="00925890" w:rsidRDefault="00925890" w:rsidP="00925890">
      <w:pPr>
        <w:rPr>
          <w:rFonts w:ascii="Arial" w:hAnsi="Arial" w:cs="Arial"/>
          <w:sz w:val="20"/>
        </w:rPr>
      </w:pPr>
      <w:r>
        <w:rPr>
          <w:rFonts w:ascii="Arial" w:hAnsi="Arial"/>
          <w:sz w:val="20"/>
        </w:rPr>
        <w:t xml:space="preserve">This trial is being conducted because we don’t know what’s best for children with BPD: a lower limit of 90% or of 95%. Most hospitals currently maintain a lower limit of 90%. The benefit of this is that children are able to stop taking oxygen more quickly and don’t go home with oxygen as frequently. The disadvantage could be that children and their lungs don’t grow as well. Too low a volume of oxygen could also affect development. The advantage of a lower limit of 95% is that we expect children to grow better and therefore develop more healthy lung tissue. The disadvantage is that children are given additional oxygen for longer and will go home with it more frequently. Too much oxygen can also be harmful to the lungs. </w:t>
      </w:r>
    </w:p>
    <w:p w14:paraId="1F26ADEB" w14:textId="77777777" w:rsidR="00925890" w:rsidRDefault="00925890" w:rsidP="00925890">
      <w:pPr>
        <w:spacing w:line="336" w:lineRule="auto"/>
        <w:rPr>
          <w:rFonts w:ascii="Arial" w:hAnsi="Arial" w:cs="Arial"/>
          <w:b/>
          <w:sz w:val="24"/>
          <w:szCs w:val="24"/>
        </w:rPr>
      </w:pPr>
    </w:p>
    <w:p w14:paraId="20D0F34A" w14:textId="07703D6B" w:rsidR="00994B08" w:rsidRDefault="00994B08" w:rsidP="00925890">
      <w:pPr>
        <w:spacing w:line="336" w:lineRule="auto"/>
        <w:rPr>
          <w:rFonts w:ascii="Arial" w:hAnsi="Arial" w:cs="Arial"/>
          <w:b/>
          <w:sz w:val="24"/>
          <w:szCs w:val="24"/>
        </w:rPr>
      </w:pPr>
    </w:p>
    <w:p w14:paraId="77F0E2A5" w14:textId="77777777" w:rsidR="00CE5047" w:rsidRPr="00925890" w:rsidRDefault="00CE5047" w:rsidP="00925890">
      <w:pPr>
        <w:spacing w:line="336" w:lineRule="auto"/>
        <w:rPr>
          <w:rFonts w:ascii="Arial" w:hAnsi="Arial" w:cs="Arial"/>
          <w:b/>
          <w:sz w:val="24"/>
          <w:szCs w:val="24"/>
        </w:rPr>
      </w:pPr>
    </w:p>
    <w:p w14:paraId="44C47CBC" w14:textId="21751CFA" w:rsidR="00925890" w:rsidRDefault="00925890" w:rsidP="00F914D9">
      <w:pPr>
        <w:pStyle w:val="ListParagraph"/>
        <w:numPr>
          <w:ilvl w:val="0"/>
          <w:numId w:val="29"/>
        </w:numPr>
        <w:spacing w:line="336" w:lineRule="auto"/>
        <w:rPr>
          <w:rFonts w:ascii="Arial" w:hAnsi="Arial" w:cs="Arial"/>
          <w:b/>
          <w:sz w:val="24"/>
          <w:szCs w:val="24"/>
        </w:rPr>
      </w:pPr>
      <w:r>
        <w:rPr>
          <w:rFonts w:ascii="Arial" w:hAnsi="Arial"/>
          <w:b/>
          <w:sz w:val="24"/>
          <w:szCs w:val="24"/>
        </w:rPr>
        <w:t>Potential advantages and disadvantages</w:t>
      </w:r>
    </w:p>
    <w:p w14:paraId="78CB0A4F" w14:textId="11C6223F" w:rsidR="00925890" w:rsidRDefault="00925890" w:rsidP="00925890">
      <w:pPr>
        <w:spacing w:line="336" w:lineRule="auto"/>
        <w:rPr>
          <w:rFonts w:ascii="Arial" w:hAnsi="Arial" w:cs="Arial"/>
          <w:sz w:val="20"/>
        </w:rPr>
      </w:pPr>
      <w:r>
        <w:rPr>
          <w:rFonts w:ascii="Arial" w:hAnsi="Arial"/>
          <w:sz w:val="20"/>
        </w:rPr>
        <w:lastRenderedPageBreak/>
        <w:t xml:space="preserve">It is important that you weigh up the potential advantages and disadvantages carefully before deciding to take part. A higher lower limit for the oxygen may cause growth/lung growth to improve, but this isn’t guaranteed. </w:t>
      </w:r>
    </w:p>
    <w:p w14:paraId="791C790A" w14:textId="77777777" w:rsidR="00925890" w:rsidRDefault="00925890" w:rsidP="00925890">
      <w:pPr>
        <w:spacing w:line="336" w:lineRule="auto"/>
        <w:rPr>
          <w:rFonts w:ascii="Arial" w:hAnsi="Arial" w:cs="Arial"/>
          <w:sz w:val="20"/>
        </w:rPr>
      </w:pPr>
    </w:p>
    <w:p w14:paraId="545C70A3" w14:textId="0EF3FCE5" w:rsidR="00925890" w:rsidRDefault="00925890" w:rsidP="00925890">
      <w:pPr>
        <w:spacing w:line="336" w:lineRule="auto"/>
        <w:rPr>
          <w:rFonts w:ascii="Arial" w:hAnsi="Arial" w:cs="Arial"/>
          <w:sz w:val="20"/>
        </w:rPr>
      </w:pPr>
      <w:r>
        <w:rPr>
          <w:rFonts w:ascii="Arial" w:hAnsi="Arial"/>
          <w:sz w:val="20"/>
        </w:rPr>
        <w:t xml:space="preserve">Disadvantages of participating in the trial are: potential detrimental effects on the trial measurements. </w:t>
      </w:r>
    </w:p>
    <w:p w14:paraId="41399251" w14:textId="77777777" w:rsidR="00925890" w:rsidRDefault="00925890" w:rsidP="00925890">
      <w:pPr>
        <w:spacing w:line="336" w:lineRule="auto"/>
        <w:rPr>
          <w:rFonts w:ascii="Arial" w:hAnsi="Arial" w:cs="Arial"/>
          <w:sz w:val="20"/>
        </w:rPr>
      </w:pPr>
    </w:p>
    <w:p w14:paraId="037D5FC9" w14:textId="1966DBF1" w:rsidR="008F7E27" w:rsidRDefault="00925890" w:rsidP="008F7E27">
      <w:pPr>
        <w:spacing w:line="336" w:lineRule="auto"/>
        <w:rPr>
          <w:rFonts w:ascii="Arial" w:hAnsi="Arial" w:cs="Arial"/>
          <w:sz w:val="20"/>
        </w:rPr>
      </w:pPr>
      <w:r>
        <w:rPr>
          <w:rFonts w:ascii="Arial" w:hAnsi="Arial"/>
          <w:sz w:val="20"/>
        </w:rPr>
        <w:t xml:space="preserve">Participation in the trial also means: </w:t>
      </w:r>
    </w:p>
    <w:p w14:paraId="1A107DC7" w14:textId="5C431652" w:rsidR="008F7E27" w:rsidRPr="008F7E27" w:rsidRDefault="008F7E27" w:rsidP="008F7E27">
      <w:pPr>
        <w:pStyle w:val="ListParagraph"/>
        <w:numPr>
          <w:ilvl w:val="0"/>
          <w:numId w:val="40"/>
        </w:numPr>
        <w:spacing w:line="336" w:lineRule="auto"/>
        <w:rPr>
          <w:rFonts w:ascii="Arial" w:hAnsi="Arial" w:cs="Arial"/>
          <w:sz w:val="20"/>
        </w:rPr>
      </w:pPr>
      <w:r>
        <w:rPr>
          <w:rFonts w:ascii="Arial" w:hAnsi="Arial"/>
          <w:sz w:val="20"/>
        </w:rPr>
        <w:t>the child may have to use oxygen at home for longer</w:t>
      </w:r>
    </w:p>
    <w:p w14:paraId="14BC4153" w14:textId="07ABBB0B" w:rsidR="008F7E27" w:rsidRDefault="008F7E27" w:rsidP="008F7E27">
      <w:pPr>
        <w:pStyle w:val="ListParagraph"/>
        <w:numPr>
          <w:ilvl w:val="0"/>
          <w:numId w:val="40"/>
        </w:numPr>
        <w:spacing w:line="336" w:lineRule="auto"/>
        <w:rPr>
          <w:rFonts w:ascii="Arial" w:hAnsi="Arial" w:cs="Arial"/>
          <w:sz w:val="20"/>
        </w:rPr>
      </w:pPr>
      <w:r>
        <w:rPr>
          <w:rFonts w:ascii="Arial" w:hAnsi="Arial"/>
          <w:sz w:val="20"/>
        </w:rPr>
        <w:t>that you will have agreements (in relation to the lower oxygen limit, in particular) that you will have to observe.</w:t>
      </w:r>
    </w:p>
    <w:p w14:paraId="09406D3F" w14:textId="77777777" w:rsidR="008F7E27" w:rsidRDefault="008F7E27" w:rsidP="008F7E27">
      <w:pPr>
        <w:spacing w:line="336" w:lineRule="auto"/>
        <w:rPr>
          <w:rFonts w:ascii="Arial" w:hAnsi="Arial" w:cs="Arial"/>
          <w:sz w:val="20"/>
        </w:rPr>
      </w:pPr>
    </w:p>
    <w:p w14:paraId="0B41D18B" w14:textId="7A904BAA" w:rsidR="008F7E27" w:rsidRPr="008F7E27" w:rsidRDefault="008F7E27" w:rsidP="008F7E27">
      <w:pPr>
        <w:spacing w:line="336" w:lineRule="auto"/>
        <w:rPr>
          <w:rFonts w:ascii="Arial" w:hAnsi="Arial" w:cs="Arial"/>
          <w:sz w:val="20"/>
        </w:rPr>
      </w:pPr>
      <w:r>
        <w:rPr>
          <w:rFonts w:ascii="Arial" w:hAnsi="Arial"/>
          <w:sz w:val="20"/>
        </w:rPr>
        <w:t>It is important that you weigh up the potential advantages and disadvantages carefully before deciding to take part.</w:t>
      </w:r>
    </w:p>
    <w:p w14:paraId="2D65E039" w14:textId="77777777" w:rsidR="00925890" w:rsidRPr="00925890" w:rsidRDefault="00925890" w:rsidP="00925890">
      <w:pPr>
        <w:spacing w:line="336" w:lineRule="auto"/>
        <w:rPr>
          <w:rFonts w:ascii="Arial" w:hAnsi="Arial" w:cs="Arial"/>
          <w:b/>
          <w:sz w:val="24"/>
          <w:szCs w:val="24"/>
        </w:rPr>
      </w:pPr>
    </w:p>
    <w:p w14:paraId="40F210A3" w14:textId="0DF5AA3B" w:rsidR="00925890" w:rsidRDefault="00925890" w:rsidP="00F914D9">
      <w:pPr>
        <w:pStyle w:val="ListParagraph"/>
        <w:numPr>
          <w:ilvl w:val="0"/>
          <w:numId w:val="29"/>
        </w:numPr>
        <w:spacing w:line="336" w:lineRule="auto"/>
        <w:rPr>
          <w:rFonts w:ascii="Arial" w:hAnsi="Arial" w:cs="Arial"/>
          <w:b/>
          <w:sz w:val="24"/>
          <w:szCs w:val="24"/>
        </w:rPr>
      </w:pPr>
      <w:r>
        <w:rPr>
          <w:rFonts w:ascii="Arial" w:hAnsi="Arial"/>
          <w:b/>
          <w:sz w:val="24"/>
          <w:szCs w:val="24"/>
        </w:rPr>
        <w:t>Your child’s resistance</w:t>
      </w:r>
    </w:p>
    <w:p w14:paraId="750E684E" w14:textId="4C9BF01E" w:rsidR="00925890" w:rsidRPr="00C86F61" w:rsidRDefault="00925890" w:rsidP="00925890">
      <w:pPr>
        <w:spacing w:line="336" w:lineRule="auto"/>
        <w:rPr>
          <w:rFonts w:ascii="Arial" w:hAnsi="Arial" w:cs="Arial"/>
          <w:sz w:val="20"/>
        </w:rPr>
      </w:pPr>
      <w:r>
        <w:rPr>
          <w:rFonts w:ascii="Arial" w:hAnsi="Arial"/>
          <w:sz w:val="20"/>
        </w:rPr>
        <w:t>Your child could be resistant (refuse to cooperate) during the trial, in which case, the researcher would have to stop the trial straight away. It is difficult to describe exactly what resistance is. Before the start of the trial, we will discuss with you what is understood by resistance. The researcher will abide by the Code of Conduct for the Resistance of Under-Aged Patients.</w:t>
      </w:r>
    </w:p>
    <w:p w14:paraId="73EFB3C2" w14:textId="77777777" w:rsidR="00821A2C" w:rsidRPr="00C86F61" w:rsidRDefault="00821A2C" w:rsidP="00C86F61">
      <w:pPr>
        <w:rPr>
          <w:rFonts w:ascii="Arial" w:hAnsi="Arial" w:cs="Arial"/>
          <w:b/>
          <w:sz w:val="20"/>
        </w:rPr>
      </w:pPr>
    </w:p>
    <w:p w14:paraId="4DD0067F" w14:textId="77777777" w:rsidR="0055470B" w:rsidRPr="0056289C" w:rsidRDefault="00256971" w:rsidP="00F914D9">
      <w:pPr>
        <w:pStyle w:val="ListParagraph"/>
        <w:numPr>
          <w:ilvl w:val="0"/>
          <w:numId w:val="29"/>
        </w:numPr>
        <w:spacing w:line="336" w:lineRule="auto"/>
        <w:rPr>
          <w:rFonts w:ascii="Arial" w:hAnsi="Arial" w:cs="Arial"/>
          <w:b/>
          <w:sz w:val="24"/>
          <w:szCs w:val="24"/>
        </w:rPr>
      </w:pPr>
      <w:r>
        <w:rPr>
          <w:rFonts w:ascii="Arial" w:hAnsi="Arial"/>
          <w:b/>
          <w:sz w:val="24"/>
          <w:szCs w:val="24"/>
        </w:rPr>
        <w:t>If you do not wish to participate in or wish to stop the trial</w:t>
      </w:r>
    </w:p>
    <w:p w14:paraId="40961B11" w14:textId="77777777" w:rsidR="006A1387" w:rsidRPr="00C86F61" w:rsidRDefault="00282E9E" w:rsidP="00C86F61">
      <w:pPr>
        <w:rPr>
          <w:rFonts w:ascii="Arial" w:hAnsi="Arial" w:cs="Arial"/>
          <w:sz w:val="20"/>
        </w:rPr>
      </w:pPr>
      <w:r>
        <w:rPr>
          <w:rFonts w:ascii="Arial" w:hAnsi="Arial"/>
          <w:sz w:val="20"/>
        </w:rPr>
        <w:t xml:space="preserve">It is up to you whether your child takes part in the trial. Participation is entirely voluntary in nature. </w:t>
      </w:r>
    </w:p>
    <w:p w14:paraId="5999285A" w14:textId="77B59F24" w:rsidR="0073256E" w:rsidRPr="00C86F61" w:rsidRDefault="0073256E" w:rsidP="00C86F61">
      <w:pPr>
        <w:rPr>
          <w:rFonts w:ascii="Arial" w:hAnsi="Arial" w:cs="Arial"/>
          <w:sz w:val="20"/>
        </w:rPr>
      </w:pPr>
      <w:r>
        <w:rPr>
          <w:rFonts w:ascii="Arial" w:hAnsi="Arial"/>
          <w:sz w:val="20"/>
        </w:rPr>
        <w:t xml:space="preserve">If you do not want your child to take part, your child will be treated for BPD in the usual manner. That means that the doctor treating your child will decide the lower saturation limit with you. </w:t>
      </w:r>
    </w:p>
    <w:p w14:paraId="63ADE1FB" w14:textId="77777777" w:rsidR="006A1387" w:rsidRPr="00C86F61" w:rsidRDefault="006A1387" w:rsidP="00C86F61">
      <w:pPr>
        <w:rPr>
          <w:rFonts w:ascii="Arial" w:hAnsi="Arial" w:cs="Arial"/>
          <w:sz w:val="20"/>
        </w:rPr>
      </w:pPr>
    </w:p>
    <w:p w14:paraId="20C3397F" w14:textId="77777777" w:rsidR="00282E9E" w:rsidRPr="00C86F61" w:rsidRDefault="00650A63" w:rsidP="00C86F61">
      <w:pPr>
        <w:rPr>
          <w:rFonts w:ascii="Arial" w:hAnsi="Arial" w:cs="Arial"/>
          <w:sz w:val="20"/>
        </w:rPr>
      </w:pPr>
      <w:r>
        <w:rPr>
          <w:rFonts w:ascii="Arial" w:hAnsi="Arial"/>
          <w:sz w:val="20"/>
        </w:rPr>
        <w:t>If you do decide to participate, you can change your mind at any time and stop, even during the trial. Once again, your child will be treated the usual way without having to state your reasons for doing so. However, you will need to report this to the researcher straight away.</w:t>
      </w:r>
    </w:p>
    <w:p w14:paraId="7C817268" w14:textId="77777777" w:rsidR="00D61F40" w:rsidRPr="00C86F61" w:rsidRDefault="00D61F40" w:rsidP="00C86F61">
      <w:pPr>
        <w:rPr>
          <w:rFonts w:ascii="Arial" w:hAnsi="Arial" w:cs="Arial"/>
          <w:sz w:val="20"/>
        </w:rPr>
      </w:pPr>
      <w:r>
        <w:rPr>
          <w:rFonts w:ascii="Arial" w:hAnsi="Arial"/>
          <w:sz w:val="20"/>
        </w:rPr>
        <w:t>The data that has been collected up to that moment will be used for the trial.</w:t>
      </w:r>
    </w:p>
    <w:p w14:paraId="0D0F059B" w14:textId="77777777" w:rsidR="00D61F40" w:rsidRPr="00C86F61" w:rsidRDefault="00D61F40" w:rsidP="00C86F61">
      <w:pPr>
        <w:rPr>
          <w:rFonts w:ascii="Arial" w:hAnsi="Arial" w:cs="Arial"/>
          <w:sz w:val="20"/>
        </w:rPr>
      </w:pPr>
    </w:p>
    <w:p w14:paraId="61435B46" w14:textId="52AA9F6A" w:rsidR="005A79AF" w:rsidRDefault="0081068C" w:rsidP="00C86F61">
      <w:pPr>
        <w:rPr>
          <w:rFonts w:ascii="Arial" w:hAnsi="Arial" w:cs="Arial"/>
          <w:sz w:val="20"/>
        </w:rPr>
      </w:pPr>
      <w:r>
        <w:rPr>
          <w:rFonts w:ascii="Arial" w:hAnsi="Arial"/>
          <w:sz w:val="20"/>
        </w:rPr>
        <w:t>If there is new information about the trial that is important for you, please allow the researcher to tell you. You will then be asked whether you wish to continue to take part.</w:t>
      </w:r>
    </w:p>
    <w:p w14:paraId="4990F599" w14:textId="77777777" w:rsidR="00E30302" w:rsidRPr="00C86F61" w:rsidRDefault="00E30302" w:rsidP="00C86F61">
      <w:pPr>
        <w:rPr>
          <w:rFonts w:ascii="Arial" w:hAnsi="Arial" w:cs="Arial"/>
          <w:sz w:val="20"/>
        </w:rPr>
      </w:pPr>
    </w:p>
    <w:p w14:paraId="70116E82" w14:textId="77777777" w:rsidR="0055470B" w:rsidRPr="0056289C" w:rsidRDefault="002B1D36" w:rsidP="00F914D9">
      <w:pPr>
        <w:pStyle w:val="ListParagraph"/>
        <w:numPr>
          <w:ilvl w:val="0"/>
          <w:numId w:val="29"/>
        </w:numPr>
        <w:spacing w:line="336" w:lineRule="auto"/>
        <w:rPr>
          <w:rFonts w:ascii="Arial" w:hAnsi="Arial" w:cs="Arial"/>
          <w:b/>
          <w:sz w:val="24"/>
          <w:szCs w:val="24"/>
        </w:rPr>
      </w:pPr>
      <w:r>
        <w:rPr>
          <w:rFonts w:ascii="Arial" w:hAnsi="Arial"/>
          <w:b/>
          <w:sz w:val="24"/>
          <w:szCs w:val="24"/>
        </w:rPr>
        <w:t>End of the trial</w:t>
      </w:r>
    </w:p>
    <w:p w14:paraId="67C96883" w14:textId="77777777" w:rsidR="00111C86" w:rsidRPr="00C86F61" w:rsidRDefault="00992C8F" w:rsidP="00C86F61">
      <w:pPr>
        <w:rPr>
          <w:rFonts w:ascii="Arial" w:hAnsi="Arial" w:cs="Arial"/>
          <w:sz w:val="20"/>
        </w:rPr>
      </w:pPr>
      <w:r>
        <w:rPr>
          <w:rFonts w:ascii="Arial" w:hAnsi="Arial"/>
          <w:sz w:val="20"/>
        </w:rPr>
        <w:t>Your child’s participation in the trial will stop once:</w:t>
      </w:r>
    </w:p>
    <w:p w14:paraId="5333F00C" w14:textId="77777777" w:rsidR="00C86F61" w:rsidRDefault="000F310F" w:rsidP="00C86F61">
      <w:pPr>
        <w:pStyle w:val="ListParagraph"/>
        <w:numPr>
          <w:ilvl w:val="0"/>
          <w:numId w:val="38"/>
        </w:numPr>
        <w:rPr>
          <w:rFonts w:ascii="Arial" w:hAnsi="Arial" w:cs="Arial"/>
          <w:sz w:val="20"/>
        </w:rPr>
      </w:pPr>
      <w:r>
        <w:rPr>
          <w:rFonts w:ascii="Arial" w:hAnsi="Arial"/>
          <w:sz w:val="20"/>
        </w:rPr>
        <w:t>all visits are over</w:t>
      </w:r>
    </w:p>
    <w:p w14:paraId="5B9018D1" w14:textId="77777777" w:rsidR="00C86F61" w:rsidRDefault="007C1B75" w:rsidP="00C86F61">
      <w:pPr>
        <w:pStyle w:val="ListParagraph"/>
        <w:numPr>
          <w:ilvl w:val="0"/>
          <w:numId w:val="38"/>
        </w:numPr>
        <w:rPr>
          <w:rFonts w:ascii="Arial" w:hAnsi="Arial" w:cs="Arial"/>
          <w:sz w:val="20"/>
        </w:rPr>
      </w:pPr>
      <w:r>
        <w:rPr>
          <w:rFonts w:ascii="Arial" w:hAnsi="Arial"/>
          <w:sz w:val="20"/>
        </w:rPr>
        <w:t>you yourself decide to stop</w:t>
      </w:r>
    </w:p>
    <w:p w14:paraId="20B6D606" w14:textId="1BA672D1" w:rsidR="00C86F61" w:rsidRDefault="000F310F" w:rsidP="00C86F61">
      <w:pPr>
        <w:pStyle w:val="ListParagraph"/>
        <w:numPr>
          <w:ilvl w:val="0"/>
          <w:numId w:val="38"/>
        </w:numPr>
        <w:rPr>
          <w:rFonts w:ascii="Arial" w:hAnsi="Arial" w:cs="Arial"/>
          <w:sz w:val="20"/>
        </w:rPr>
      </w:pPr>
      <w:r>
        <w:rPr>
          <w:rFonts w:ascii="Arial" w:hAnsi="Arial"/>
          <w:sz w:val="20"/>
        </w:rPr>
        <w:t>the researcher or your child’s doctor thinks it’s better if your child stops</w:t>
      </w:r>
    </w:p>
    <w:p w14:paraId="08690E99" w14:textId="213D6EBD" w:rsidR="00111C86" w:rsidRPr="00C86F61" w:rsidRDefault="00111C86" w:rsidP="00C86F61">
      <w:pPr>
        <w:pStyle w:val="ListParagraph"/>
        <w:numPr>
          <w:ilvl w:val="0"/>
          <w:numId w:val="38"/>
        </w:numPr>
        <w:rPr>
          <w:rFonts w:ascii="Arial" w:hAnsi="Arial" w:cs="Arial"/>
          <w:sz w:val="20"/>
        </w:rPr>
      </w:pPr>
      <w:r>
        <w:rPr>
          <w:rFonts w:ascii="Arial" w:hAnsi="Arial"/>
          <w:sz w:val="20"/>
        </w:rPr>
        <w:lastRenderedPageBreak/>
        <w:t>the authorities or the assessing medical ethics review committee decides to stop the trial.</w:t>
      </w:r>
    </w:p>
    <w:p w14:paraId="4161A5F9" w14:textId="77777777" w:rsidR="00111C86" w:rsidRPr="00C86F61" w:rsidRDefault="00111C86" w:rsidP="00C86F61">
      <w:pPr>
        <w:rPr>
          <w:rFonts w:ascii="Arial" w:hAnsi="Arial" w:cs="Arial"/>
          <w:sz w:val="20"/>
        </w:rPr>
      </w:pPr>
    </w:p>
    <w:p w14:paraId="5A29299B" w14:textId="77777777" w:rsidR="00990325" w:rsidRPr="00C86F61" w:rsidRDefault="00111C86" w:rsidP="00C86F61">
      <w:pPr>
        <w:rPr>
          <w:rFonts w:ascii="Arial" w:hAnsi="Arial" w:cs="Arial"/>
          <w:sz w:val="20"/>
          <w:highlight w:val="yellow"/>
        </w:rPr>
      </w:pPr>
      <w:r>
        <w:rPr>
          <w:rFonts w:ascii="Arial" w:hAnsi="Arial"/>
          <w:sz w:val="20"/>
        </w:rPr>
        <w:t xml:space="preserve">The entire trial is over once all participants have finished. </w:t>
      </w:r>
    </w:p>
    <w:p w14:paraId="197F18AA" w14:textId="624D4EDF" w:rsidR="00111C86" w:rsidRPr="00C86F61" w:rsidRDefault="00111C86" w:rsidP="00C86F61">
      <w:pPr>
        <w:rPr>
          <w:rFonts w:ascii="Arial" w:hAnsi="Arial" w:cs="Arial"/>
          <w:sz w:val="20"/>
        </w:rPr>
      </w:pPr>
      <w:r>
        <w:rPr>
          <w:rFonts w:ascii="Arial" w:hAnsi="Arial"/>
          <w:sz w:val="20"/>
        </w:rPr>
        <w:t xml:space="preserve">After processing all the data, the researcher will notify you of the main results of the trial. Because the entire trial takes three-and-a-half years to complete, it can take a while before you can expect the results.  </w:t>
      </w:r>
    </w:p>
    <w:p w14:paraId="3569BC24" w14:textId="77777777" w:rsidR="008F7E27" w:rsidRPr="008F7E27" w:rsidRDefault="008F7E27" w:rsidP="008F7E27">
      <w:pPr>
        <w:spacing w:line="336" w:lineRule="auto"/>
        <w:rPr>
          <w:rFonts w:ascii="Arial" w:hAnsi="Arial" w:cs="Arial"/>
          <w:b/>
          <w:color w:val="000000"/>
          <w:sz w:val="24"/>
          <w:szCs w:val="24"/>
        </w:rPr>
      </w:pPr>
    </w:p>
    <w:p w14:paraId="59861EA9" w14:textId="77777777" w:rsidR="008F7E27" w:rsidRDefault="00FF71A1" w:rsidP="008F7E27">
      <w:pPr>
        <w:pStyle w:val="ListParagraph"/>
        <w:numPr>
          <w:ilvl w:val="0"/>
          <w:numId w:val="29"/>
        </w:numPr>
        <w:spacing w:line="336" w:lineRule="auto"/>
        <w:rPr>
          <w:rFonts w:ascii="Arial" w:hAnsi="Arial" w:cs="Arial"/>
          <w:b/>
          <w:color w:val="000000"/>
          <w:sz w:val="24"/>
          <w:szCs w:val="24"/>
        </w:rPr>
      </w:pPr>
      <w:r>
        <w:rPr>
          <w:rFonts w:ascii="Arial" w:hAnsi="Arial"/>
          <w:b/>
          <w:color w:val="000000"/>
          <w:sz w:val="24"/>
          <w:szCs w:val="24"/>
        </w:rPr>
        <w:t>Use and retention of your child’s data</w:t>
      </w:r>
    </w:p>
    <w:p w14:paraId="6369F57E" w14:textId="095321B3" w:rsidR="00DF3EE1" w:rsidRPr="008F7E27" w:rsidRDefault="00331E10" w:rsidP="008F7E27">
      <w:pPr>
        <w:spacing w:line="336" w:lineRule="auto"/>
        <w:rPr>
          <w:rFonts w:ascii="Arial" w:hAnsi="Arial" w:cs="Arial"/>
          <w:b/>
          <w:color w:val="000000"/>
          <w:sz w:val="24"/>
          <w:szCs w:val="24"/>
        </w:rPr>
      </w:pPr>
      <w:r>
        <w:rPr>
          <w:rFonts w:ascii="Arial" w:hAnsi="Arial"/>
          <w:sz w:val="20"/>
        </w:rPr>
        <w:t>For this trial, it is necessary to collect and use medical and personal data relating to your child. This is necessary to answer the questions asked in this trial and to publish the results.</w:t>
      </w:r>
    </w:p>
    <w:p w14:paraId="72FBD02A" w14:textId="77777777" w:rsidR="00DF3EE1" w:rsidRPr="00C86F61" w:rsidRDefault="00DF3EE1" w:rsidP="00C86F61">
      <w:pPr>
        <w:rPr>
          <w:rFonts w:ascii="Arial" w:hAnsi="Arial" w:cs="Arial"/>
          <w:sz w:val="20"/>
        </w:rPr>
      </w:pPr>
    </w:p>
    <w:p w14:paraId="416DE2F4" w14:textId="71CB4930" w:rsidR="00DF3EE1" w:rsidRPr="00C86F61" w:rsidRDefault="005D71E8" w:rsidP="00C86F61">
      <w:pPr>
        <w:rPr>
          <w:rFonts w:ascii="Arial" w:hAnsi="Arial" w:cs="Arial"/>
          <w:b/>
          <w:sz w:val="20"/>
        </w:rPr>
      </w:pPr>
      <w:r>
        <w:rPr>
          <w:rFonts w:ascii="Arial" w:hAnsi="Arial"/>
          <w:b/>
          <w:sz w:val="20"/>
        </w:rPr>
        <w:t>Confidentiality of your child’s data</w:t>
      </w:r>
    </w:p>
    <w:p w14:paraId="2FA882AF" w14:textId="3DB4B70A" w:rsidR="00F90520" w:rsidRPr="00C86F61" w:rsidRDefault="000B4F00" w:rsidP="00C86F61">
      <w:pPr>
        <w:rPr>
          <w:rFonts w:ascii="Arial" w:hAnsi="Arial" w:cs="Arial"/>
          <w:sz w:val="20"/>
        </w:rPr>
      </w:pPr>
      <w:r>
        <w:rPr>
          <w:rFonts w:ascii="Arial" w:hAnsi="Arial"/>
          <w:sz w:val="20"/>
        </w:rPr>
        <w:t xml:space="preserve">To protect your child’s privacy, each trial subject is given a code which is stated on the data. The name and other personal data that could be used to identify your child are omitted. The researcher is the only person who knows your child’s code. The key for the code remains with the researcher. Even in reports about the trial, only that code is used. </w:t>
      </w:r>
    </w:p>
    <w:p w14:paraId="575054DF" w14:textId="4F7A94D9" w:rsidR="005D71E8" w:rsidRPr="00C86F61" w:rsidRDefault="005D71E8" w:rsidP="00C86F61">
      <w:pPr>
        <w:rPr>
          <w:rFonts w:ascii="Arial" w:hAnsi="Arial" w:cs="Arial"/>
          <w:sz w:val="20"/>
        </w:rPr>
      </w:pPr>
    </w:p>
    <w:p w14:paraId="3FD4E673" w14:textId="0C484D6E" w:rsidR="005D71E8" w:rsidRPr="00C86F61" w:rsidRDefault="005D71E8" w:rsidP="00C86F61">
      <w:pPr>
        <w:rPr>
          <w:rFonts w:ascii="Arial" w:hAnsi="Arial" w:cs="Arial"/>
          <w:b/>
          <w:sz w:val="20"/>
        </w:rPr>
      </w:pPr>
      <w:r>
        <w:rPr>
          <w:rFonts w:ascii="Arial" w:hAnsi="Arial"/>
          <w:b/>
          <w:sz w:val="20"/>
        </w:rPr>
        <w:t>Access to the data</w:t>
      </w:r>
    </w:p>
    <w:p w14:paraId="131E7313" w14:textId="534856E8" w:rsidR="002E74A7" w:rsidRPr="00C86F61" w:rsidRDefault="008B35D2" w:rsidP="00C86F61">
      <w:pPr>
        <w:rPr>
          <w:rFonts w:ascii="Arial" w:hAnsi="Arial" w:cs="Arial"/>
          <w:sz w:val="20"/>
        </w:rPr>
      </w:pPr>
      <w:r>
        <w:rPr>
          <w:rFonts w:ascii="Arial" w:hAnsi="Arial"/>
          <w:sz w:val="20"/>
        </w:rPr>
        <w:t xml:space="preserve">Some people may view your child’s medical and personal data to verify whether the trial has been conducted properly and reliably. General information about this can be found in the ‘Medical-scientific trials’ brochure. </w:t>
      </w:r>
      <w:r>
        <w:rPr>
          <w:rFonts w:ascii="Arial" w:hAnsi="Arial"/>
          <w:sz w:val="20"/>
        </w:rPr>
        <w:br/>
      </w:r>
      <w:r>
        <w:rPr>
          <w:rFonts w:ascii="Arial" w:hAnsi="Arial"/>
          <w:sz w:val="20"/>
        </w:rPr>
        <w:br/>
        <w:t>People who are able to view your data are: the research team, the safety committee monitoring the trial, an auditor who has been brought in by the researchers of the trial and the Dutch Health Care Inspectorate. They will keep your data confidential. When you sign the consent form, you are consenting to the collection, retention and viewing of your medical and personal data.</w:t>
      </w:r>
    </w:p>
    <w:p w14:paraId="12316537" w14:textId="77777777" w:rsidR="002E74A7" w:rsidRPr="00C86F61" w:rsidRDefault="002E74A7" w:rsidP="00C86F61">
      <w:pPr>
        <w:rPr>
          <w:rFonts w:ascii="Arial" w:hAnsi="Arial" w:cs="Arial"/>
          <w:sz w:val="20"/>
        </w:rPr>
      </w:pPr>
    </w:p>
    <w:p w14:paraId="356BBD73" w14:textId="3F451290" w:rsidR="000B4F00" w:rsidRPr="00C86F61" w:rsidRDefault="000B4F00" w:rsidP="00C86F61">
      <w:pPr>
        <w:rPr>
          <w:rFonts w:ascii="Arial" w:hAnsi="Arial" w:cs="Arial"/>
          <w:sz w:val="20"/>
        </w:rPr>
      </w:pPr>
      <w:r>
        <w:rPr>
          <w:rFonts w:ascii="Arial" w:hAnsi="Arial"/>
          <w:b/>
          <w:sz w:val="20"/>
        </w:rPr>
        <w:t>Data retention period</w:t>
      </w:r>
    </w:p>
    <w:p w14:paraId="4CEFEC61" w14:textId="77777777" w:rsidR="00DC5E7B" w:rsidRDefault="008B35D2" w:rsidP="00C86F61">
      <w:pPr>
        <w:rPr>
          <w:rFonts w:ascii="Arial" w:hAnsi="Arial" w:cs="Arial"/>
          <w:sz w:val="20"/>
        </w:rPr>
      </w:pPr>
      <w:r>
        <w:rPr>
          <w:rFonts w:ascii="Arial" w:hAnsi="Arial"/>
          <w:sz w:val="20"/>
        </w:rPr>
        <w:t xml:space="preserve">The researcher will retain your child’s data for a period of 15 years in accordance with the statutory retention period. </w:t>
      </w:r>
    </w:p>
    <w:p w14:paraId="346380BA" w14:textId="77777777" w:rsidR="008F7E27" w:rsidRDefault="008F7E27" w:rsidP="00C86F61">
      <w:pPr>
        <w:rPr>
          <w:rFonts w:ascii="Arial" w:hAnsi="Arial" w:cs="Arial"/>
          <w:sz w:val="20"/>
        </w:rPr>
      </w:pPr>
    </w:p>
    <w:p w14:paraId="588B741F" w14:textId="2B4C31D0" w:rsidR="000B4F00" w:rsidRPr="00C86F61" w:rsidRDefault="000B4F00" w:rsidP="00C86F61">
      <w:pPr>
        <w:rPr>
          <w:rFonts w:ascii="Arial" w:hAnsi="Arial" w:cs="Arial"/>
          <w:b/>
          <w:sz w:val="20"/>
        </w:rPr>
      </w:pPr>
      <w:r>
        <w:rPr>
          <w:rFonts w:ascii="Arial" w:hAnsi="Arial"/>
          <w:b/>
          <w:sz w:val="20"/>
        </w:rPr>
        <w:t>Withdrawing consent</w:t>
      </w:r>
    </w:p>
    <w:p w14:paraId="78F2A1FA" w14:textId="77777777" w:rsidR="000B4F00" w:rsidRPr="00C86F61" w:rsidRDefault="000B4F00" w:rsidP="00C86F61">
      <w:pPr>
        <w:rPr>
          <w:rFonts w:ascii="Arial" w:hAnsi="Arial" w:cs="Arial"/>
          <w:sz w:val="20"/>
        </w:rPr>
      </w:pPr>
      <w:r>
        <w:rPr>
          <w:rFonts w:ascii="Arial" w:hAnsi="Arial"/>
          <w:sz w:val="20"/>
        </w:rPr>
        <w:t>You can withdraw your consent to the use of personal data again at any time. This applies both to this trial and to its retention and use for any future trials. Trial data collected up to the moment you withdraw your consent will then still be used in the research.</w:t>
      </w:r>
    </w:p>
    <w:p w14:paraId="50C335FD" w14:textId="77777777" w:rsidR="00994B08" w:rsidRPr="00C86F61" w:rsidRDefault="00994B08" w:rsidP="00C86F61">
      <w:pPr>
        <w:rPr>
          <w:rFonts w:ascii="Arial" w:hAnsi="Arial" w:cs="Arial"/>
          <w:sz w:val="20"/>
        </w:rPr>
      </w:pPr>
    </w:p>
    <w:p w14:paraId="3DAD522B" w14:textId="77777777" w:rsidR="005D71E8" w:rsidRPr="00C86F61" w:rsidRDefault="005D71E8" w:rsidP="00C86F61">
      <w:pPr>
        <w:rPr>
          <w:rFonts w:ascii="Arial" w:hAnsi="Arial" w:cs="Arial"/>
          <w:b/>
          <w:sz w:val="20"/>
        </w:rPr>
      </w:pPr>
      <w:r>
        <w:rPr>
          <w:rFonts w:ascii="Arial" w:hAnsi="Arial"/>
          <w:b/>
          <w:sz w:val="20"/>
        </w:rPr>
        <w:t>Further information about your rights when processing data</w:t>
      </w:r>
    </w:p>
    <w:p w14:paraId="3D361DED" w14:textId="3B8E1B4D" w:rsidR="005D71E8" w:rsidRPr="00C86F61" w:rsidRDefault="005D71E8" w:rsidP="00C86F61">
      <w:pPr>
        <w:rPr>
          <w:rFonts w:ascii="Arial" w:hAnsi="Arial" w:cs="Arial"/>
          <w:sz w:val="20"/>
        </w:rPr>
      </w:pPr>
      <w:r>
        <w:rPr>
          <w:rFonts w:ascii="Arial" w:hAnsi="Arial"/>
          <w:sz w:val="20"/>
        </w:rPr>
        <w:t xml:space="preserve">For general information about your rights when processing your personal data, you may consult the Dutch Data Protection Authority's website (www.autoriteitpersoonsgegevens.nl).  </w:t>
      </w:r>
    </w:p>
    <w:p w14:paraId="6026F2EC" w14:textId="77777777" w:rsidR="005D71E8" w:rsidRPr="00C86F61" w:rsidRDefault="005D71E8" w:rsidP="00C86F61">
      <w:pPr>
        <w:rPr>
          <w:rFonts w:ascii="Arial" w:hAnsi="Arial" w:cs="Arial"/>
          <w:sz w:val="20"/>
        </w:rPr>
      </w:pPr>
    </w:p>
    <w:p w14:paraId="0889013A" w14:textId="77777777" w:rsidR="00143568" w:rsidRPr="00C86F61" w:rsidRDefault="005D71E8" w:rsidP="00C86F61">
      <w:pPr>
        <w:rPr>
          <w:rFonts w:ascii="Arial" w:hAnsi="Arial" w:cs="Arial"/>
          <w:sz w:val="20"/>
        </w:rPr>
      </w:pPr>
      <w:r>
        <w:rPr>
          <w:rFonts w:ascii="Arial" w:hAnsi="Arial"/>
          <w:sz w:val="20"/>
        </w:rPr>
        <w:lastRenderedPageBreak/>
        <w:t xml:space="preserve">If you have any questions about your rights, please contact the data controller responsible for the processing of your personal data, See enclosure A for contact details. </w:t>
      </w:r>
    </w:p>
    <w:p w14:paraId="4CDC2104" w14:textId="77777777" w:rsidR="005D71E8" w:rsidRPr="00C86F61" w:rsidRDefault="005D71E8" w:rsidP="00C86F61">
      <w:pPr>
        <w:rPr>
          <w:rFonts w:ascii="Arial" w:hAnsi="Arial" w:cs="Arial"/>
          <w:sz w:val="20"/>
        </w:rPr>
      </w:pPr>
    </w:p>
    <w:p w14:paraId="33EB63EE" w14:textId="720DB239" w:rsidR="005D71E8" w:rsidRPr="00C86F61" w:rsidRDefault="005D71E8" w:rsidP="00C86F61">
      <w:pPr>
        <w:rPr>
          <w:rFonts w:ascii="Arial" w:hAnsi="Arial" w:cs="Arial"/>
          <w:sz w:val="20"/>
        </w:rPr>
      </w:pPr>
      <w:r>
        <w:rPr>
          <w:rFonts w:ascii="Arial" w:hAnsi="Arial"/>
          <w:sz w:val="20"/>
        </w:rPr>
        <w:t xml:space="preserve">If you have any questions or complaints about the processing of your personal data, we advise contacting the trial location in the first instance. You may also contact the Data Protection Officer at the Erasmus MC or the Dutch Data Protection Authority. </w:t>
      </w:r>
    </w:p>
    <w:p w14:paraId="7CC35FBD" w14:textId="77777777" w:rsidR="005D71E8" w:rsidRPr="00C86F61" w:rsidRDefault="005D71E8" w:rsidP="00C86F61">
      <w:pPr>
        <w:rPr>
          <w:rFonts w:ascii="Arial" w:hAnsi="Arial" w:cs="Arial"/>
          <w:sz w:val="20"/>
        </w:rPr>
      </w:pPr>
    </w:p>
    <w:p w14:paraId="188655AA" w14:textId="77777777" w:rsidR="00143568" w:rsidRPr="00C86F61" w:rsidRDefault="00143568" w:rsidP="00C86F61">
      <w:pPr>
        <w:rPr>
          <w:rFonts w:ascii="Arial" w:hAnsi="Arial" w:cs="Arial"/>
          <w:b/>
          <w:sz w:val="20"/>
        </w:rPr>
      </w:pPr>
      <w:r>
        <w:rPr>
          <w:rFonts w:ascii="Arial" w:hAnsi="Arial"/>
          <w:b/>
          <w:sz w:val="20"/>
        </w:rPr>
        <w:t>Registration of the clinical trial</w:t>
      </w:r>
    </w:p>
    <w:p w14:paraId="102D34C2" w14:textId="07313CC6" w:rsidR="00A16B7B" w:rsidRPr="00C86F61" w:rsidRDefault="0055659F" w:rsidP="00C86F61">
      <w:pPr>
        <w:rPr>
          <w:rFonts w:ascii="Arial" w:hAnsi="Arial" w:cs="Arial"/>
          <w:sz w:val="20"/>
        </w:rPr>
      </w:pPr>
      <w:r>
        <w:rPr>
          <w:rFonts w:ascii="Arial" w:hAnsi="Arial"/>
          <w:sz w:val="20"/>
        </w:rPr>
        <w:t>This trial also appears in a list of medical-scientific trials, namely the trial register (</w:t>
      </w:r>
      <w:hyperlink r:id="rId8" w:history="1">
        <w:r>
          <w:rPr>
            <w:rStyle w:val="Hyperlink"/>
            <w:rFonts w:ascii="Arial" w:hAnsi="Arial"/>
            <w:sz w:val="20"/>
          </w:rPr>
          <w:t>www.trialregister.nl</w:t>
        </w:r>
      </w:hyperlink>
      <w:r>
        <w:rPr>
          <w:rFonts w:ascii="Arial" w:hAnsi="Arial"/>
          <w:sz w:val="20"/>
        </w:rPr>
        <w:t>; trial code 7347). This website doesn’t contain any information that can be traced back to your child. However, the website may show a summary of the results. General information about registering trials can be found in the ‘Medical-scientific trials’ brochure.</w:t>
      </w:r>
    </w:p>
    <w:p w14:paraId="314DA1B6" w14:textId="77777777" w:rsidR="00501F8A" w:rsidRPr="00C86F61" w:rsidRDefault="001204A7" w:rsidP="00C86F61">
      <w:pPr>
        <w:rPr>
          <w:rFonts w:ascii="Arial" w:hAnsi="Arial" w:cs="Arial"/>
          <w:b/>
          <w:sz w:val="20"/>
        </w:rPr>
      </w:pPr>
      <w:r>
        <w:rPr>
          <w:rFonts w:ascii="Arial" w:hAnsi="Arial"/>
          <w:b/>
          <w:sz w:val="20"/>
        </w:rPr>
        <w:t xml:space="preserve"> </w:t>
      </w:r>
    </w:p>
    <w:p w14:paraId="0A41958B" w14:textId="77777777" w:rsidR="0055470B" w:rsidRPr="0056289C" w:rsidRDefault="002B1D36" w:rsidP="00F914D9">
      <w:pPr>
        <w:pStyle w:val="ListParagraph"/>
        <w:numPr>
          <w:ilvl w:val="0"/>
          <w:numId w:val="29"/>
        </w:numPr>
        <w:spacing w:line="336" w:lineRule="auto"/>
        <w:rPr>
          <w:rFonts w:ascii="Arial" w:hAnsi="Arial" w:cs="Arial"/>
          <w:b/>
          <w:color w:val="000000"/>
          <w:sz w:val="24"/>
          <w:szCs w:val="24"/>
        </w:rPr>
      </w:pPr>
      <w:r>
        <w:rPr>
          <w:rFonts w:ascii="Arial" w:hAnsi="Arial"/>
          <w:b/>
          <w:color w:val="000000"/>
          <w:sz w:val="24"/>
          <w:szCs w:val="24"/>
        </w:rPr>
        <w:t>Insurance for trial subjects</w:t>
      </w:r>
    </w:p>
    <w:p w14:paraId="1112A17B" w14:textId="77777777" w:rsidR="00F90867" w:rsidRPr="00C86F61" w:rsidRDefault="00D00770" w:rsidP="00C86F61">
      <w:pPr>
        <w:rPr>
          <w:rFonts w:ascii="Arial" w:hAnsi="Arial" w:cs="Arial"/>
          <w:sz w:val="20"/>
        </w:rPr>
      </w:pPr>
      <w:r>
        <w:rPr>
          <w:rFonts w:ascii="Arial" w:hAnsi="Arial"/>
          <w:sz w:val="20"/>
        </w:rPr>
        <w:t xml:space="preserve">Appropriate insurance will be taken out for everyone who decides to enter this trial. The insurance covers damage caused by the trial. It does not cover all damage. </w:t>
      </w:r>
      <w:r>
        <w:rPr>
          <w:rFonts w:ascii="Arial" w:hAnsi="Arial"/>
          <w:b/>
          <w:sz w:val="20"/>
        </w:rPr>
        <w:t>Enclosure B</w:t>
      </w:r>
      <w:r>
        <w:rPr>
          <w:rFonts w:ascii="Arial" w:hAnsi="Arial"/>
          <w:sz w:val="20"/>
        </w:rPr>
        <w:t xml:space="preserve"> contains further information about the insurance, including who you can report damage to. </w:t>
      </w:r>
    </w:p>
    <w:p w14:paraId="12C9B711" w14:textId="77777777" w:rsidR="0055470B" w:rsidRPr="00C86F61" w:rsidRDefault="0055470B" w:rsidP="00C86F61">
      <w:pPr>
        <w:rPr>
          <w:rFonts w:ascii="Arial" w:hAnsi="Arial" w:cs="Arial"/>
          <w:b/>
          <w:sz w:val="20"/>
        </w:rPr>
      </w:pPr>
    </w:p>
    <w:p w14:paraId="5F80B04F" w14:textId="77777777" w:rsidR="00E515FD" w:rsidRPr="0056289C" w:rsidRDefault="0055131A" w:rsidP="00F914D9">
      <w:pPr>
        <w:pStyle w:val="ListParagraph"/>
        <w:numPr>
          <w:ilvl w:val="0"/>
          <w:numId w:val="29"/>
        </w:numPr>
        <w:spacing w:line="336" w:lineRule="auto"/>
        <w:rPr>
          <w:rFonts w:ascii="Arial" w:hAnsi="Arial" w:cs="Arial"/>
          <w:b/>
          <w:color w:val="000000"/>
          <w:sz w:val="24"/>
          <w:szCs w:val="24"/>
        </w:rPr>
      </w:pPr>
      <w:r>
        <w:rPr>
          <w:rFonts w:ascii="Arial" w:hAnsi="Arial"/>
          <w:b/>
          <w:color w:val="000000"/>
          <w:sz w:val="24"/>
          <w:szCs w:val="24"/>
        </w:rPr>
        <w:t xml:space="preserve">Notifying the GP and/or treating specialist </w:t>
      </w:r>
    </w:p>
    <w:p w14:paraId="66F8BC2F" w14:textId="5E8DE342" w:rsidR="00CD2892" w:rsidRPr="00C86F61" w:rsidRDefault="003C32AD" w:rsidP="00C86F61">
      <w:pPr>
        <w:rPr>
          <w:rFonts w:ascii="Arial" w:hAnsi="Arial" w:cs="Arial"/>
          <w:sz w:val="20"/>
        </w:rPr>
      </w:pPr>
      <w:r>
        <w:rPr>
          <w:rFonts w:ascii="Arial" w:hAnsi="Arial"/>
          <w:sz w:val="20"/>
        </w:rPr>
        <w:t xml:space="preserve">We always send your child’s GP and/or treating paediatrician a letter to tell them that your child is taking part in the trial. This is for your child’s own safety. If you do not agree to this, your child will not be able to take part in this trial. The GP or paediatrician will also receive a letter concerning the 6 and 12-month visits. This is also the norm even if your child is not taking part in the trial. </w:t>
      </w:r>
    </w:p>
    <w:p w14:paraId="6F585015" w14:textId="77777777" w:rsidR="00BD0A90" w:rsidRPr="00C86F61" w:rsidRDefault="00BD0A90" w:rsidP="00C86F61">
      <w:pPr>
        <w:rPr>
          <w:rFonts w:ascii="Arial" w:hAnsi="Arial" w:cs="Arial"/>
          <w:sz w:val="20"/>
        </w:rPr>
      </w:pPr>
    </w:p>
    <w:p w14:paraId="0E031444" w14:textId="5A3CBCB9" w:rsidR="0055470B" w:rsidRPr="0056289C" w:rsidRDefault="00EE427F" w:rsidP="00F914D9">
      <w:pPr>
        <w:pStyle w:val="ListParagraph"/>
        <w:numPr>
          <w:ilvl w:val="0"/>
          <w:numId w:val="29"/>
        </w:numPr>
        <w:spacing w:line="336" w:lineRule="auto"/>
        <w:rPr>
          <w:rFonts w:ascii="Arial" w:hAnsi="Arial" w:cs="Arial"/>
          <w:b/>
          <w:color w:val="000000"/>
          <w:sz w:val="24"/>
          <w:szCs w:val="24"/>
        </w:rPr>
      </w:pPr>
      <w:r>
        <w:rPr>
          <w:rFonts w:ascii="Arial" w:hAnsi="Arial"/>
          <w:b/>
          <w:color w:val="000000"/>
          <w:sz w:val="24"/>
          <w:szCs w:val="24"/>
        </w:rPr>
        <w:t xml:space="preserve"> No payment for participating</w:t>
      </w:r>
    </w:p>
    <w:p w14:paraId="23B9DE17" w14:textId="62DE8D9D" w:rsidR="0055470B" w:rsidRDefault="006669DB" w:rsidP="00EE427F">
      <w:pPr>
        <w:spacing w:line="336" w:lineRule="auto"/>
        <w:rPr>
          <w:rFonts w:ascii="Arial" w:hAnsi="Arial" w:cs="Arial"/>
          <w:color w:val="000000"/>
          <w:sz w:val="20"/>
        </w:rPr>
      </w:pPr>
      <w:r>
        <w:rPr>
          <w:rFonts w:ascii="Arial" w:hAnsi="Arial"/>
          <w:color w:val="000000"/>
          <w:sz w:val="20"/>
        </w:rPr>
        <w:t xml:space="preserve">The additional tests and treatment for the trial won’t cost you anything. You will not receive payment for taking part in this trial. </w:t>
      </w:r>
    </w:p>
    <w:p w14:paraId="6BFB02CC" w14:textId="77777777" w:rsidR="00994B08" w:rsidRPr="0056289C" w:rsidRDefault="00994B08" w:rsidP="00EE427F">
      <w:pPr>
        <w:spacing w:line="336" w:lineRule="auto"/>
        <w:rPr>
          <w:rFonts w:ascii="Arial" w:hAnsi="Arial" w:cs="Arial"/>
          <w:color w:val="000000"/>
          <w:sz w:val="20"/>
        </w:rPr>
      </w:pPr>
    </w:p>
    <w:p w14:paraId="340A844C" w14:textId="684E3CA1" w:rsidR="008F7E27" w:rsidRDefault="008F7E27">
      <w:pPr>
        <w:tabs>
          <w:tab w:val="clear" w:pos="284"/>
          <w:tab w:val="clear" w:pos="1701"/>
        </w:tabs>
        <w:spacing w:line="240" w:lineRule="auto"/>
        <w:rPr>
          <w:rFonts w:ascii="Arial" w:hAnsi="Arial" w:cs="Arial"/>
          <w:color w:val="000000"/>
          <w:szCs w:val="22"/>
        </w:rPr>
      </w:pPr>
      <w:r>
        <w:br w:type="page"/>
      </w:r>
    </w:p>
    <w:p w14:paraId="423FE3CB" w14:textId="77777777" w:rsidR="0055470B" w:rsidRPr="0056289C" w:rsidRDefault="0048145C" w:rsidP="00F914D9">
      <w:pPr>
        <w:pStyle w:val="ListParagraph"/>
        <w:numPr>
          <w:ilvl w:val="0"/>
          <w:numId w:val="29"/>
        </w:numPr>
        <w:spacing w:line="336" w:lineRule="auto"/>
        <w:rPr>
          <w:rFonts w:ascii="Arial" w:hAnsi="Arial" w:cs="Arial"/>
          <w:b/>
          <w:color w:val="000000"/>
          <w:sz w:val="24"/>
          <w:szCs w:val="24"/>
        </w:rPr>
      </w:pPr>
      <w:r>
        <w:rPr>
          <w:rFonts w:ascii="Arial" w:hAnsi="Arial"/>
          <w:b/>
          <w:color w:val="000000"/>
          <w:sz w:val="24"/>
          <w:szCs w:val="24"/>
        </w:rPr>
        <w:lastRenderedPageBreak/>
        <w:t>Any questions?</w:t>
      </w:r>
    </w:p>
    <w:p w14:paraId="2812C68D" w14:textId="179429D5" w:rsidR="00196AB6" w:rsidRPr="0056289C" w:rsidRDefault="00CA2A65" w:rsidP="00DB65E0">
      <w:pPr>
        <w:spacing w:line="336" w:lineRule="auto"/>
        <w:rPr>
          <w:rFonts w:ascii="Arial" w:hAnsi="Arial" w:cs="Arial"/>
          <w:color w:val="000000"/>
          <w:sz w:val="20"/>
        </w:rPr>
      </w:pPr>
      <w:r>
        <w:rPr>
          <w:rFonts w:ascii="Arial" w:hAnsi="Arial"/>
          <w:color w:val="000000"/>
          <w:sz w:val="20"/>
        </w:rPr>
        <w:t xml:space="preserve">If you have any questions, please contact the trial team. For independent advice about taking part in this trial, please contact the independent doctor, Dr P.J.F.M. Merkus. He knows a great deal about this trial, but doesn’t have anything to do with the trial. </w:t>
      </w:r>
    </w:p>
    <w:p w14:paraId="7357E6F6" w14:textId="321C066E" w:rsidR="00594D2D" w:rsidRPr="0056289C" w:rsidRDefault="00594D2D" w:rsidP="00DB65E0">
      <w:pPr>
        <w:spacing w:line="336" w:lineRule="auto"/>
        <w:rPr>
          <w:rFonts w:ascii="Arial" w:hAnsi="Arial" w:cs="Arial"/>
          <w:color w:val="000000"/>
          <w:sz w:val="20"/>
        </w:rPr>
      </w:pPr>
      <w:r>
        <w:rPr>
          <w:rFonts w:ascii="Arial" w:hAnsi="Arial"/>
          <w:color w:val="000000"/>
          <w:sz w:val="20"/>
        </w:rPr>
        <w:t xml:space="preserve">In the event of complaints, please contact the complaints officer at your hospital. All information can be found in </w:t>
      </w:r>
      <w:r>
        <w:rPr>
          <w:rFonts w:ascii="Arial" w:hAnsi="Arial"/>
          <w:b/>
          <w:color w:val="000000"/>
          <w:sz w:val="20"/>
        </w:rPr>
        <w:t>Enclosure A</w:t>
      </w:r>
      <w:r>
        <w:rPr>
          <w:rFonts w:ascii="Arial" w:hAnsi="Arial"/>
          <w:color w:val="000000"/>
          <w:sz w:val="20"/>
        </w:rPr>
        <w:t>: Contact details.</w:t>
      </w:r>
    </w:p>
    <w:p w14:paraId="0E44601C" w14:textId="77777777" w:rsidR="000C0F97" w:rsidRPr="0056289C" w:rsidRDefault="000C0F97" w:rsidP="00DB65E0">
      <w:pPr>
        <w:spacing w:line="336" w:lineRule="auto"/>
        <w:rPr>
          <w:rFonts w:ascii="Arial" w:hAnsi="Arial" w:cs="Arial"/>
          <w:color w:val="000000"/>
          <w:sz w:val="20"/>
        </w:rPr>
      </w:pPr>
    </w:p>
    <w:p w14:paraId="7027C5A5" w14:textId="77777777" w:rsidR="000C0F97" w:rsidRPr="0056289C" w:rsidRDefault="000C0F97" w:rsidP="000C0F97">
      <w:pPr>
        <w:pStyle w:val="ListParagraph"/>
        <w:numPr>
          <w:ilvl w:val="0"/>
          <w:numId w:val="29"/>
        </w:numPr>
        <w:spacing w:line="360" w:lineRule="auto"/>
        <w:jc w:val="both"/>
        <w:rPr>
          <w:rFonts w:ascii="Arial" w:hAnsi="Arial" w:cs="Arial"/>
          <w:b/>
          <w:sz w:val="24"/>
          <w:szCs w:val="24"/>
        </w:rPr>
      </w:pPr>
      <w:r>
        <w:rPr>
          <w:rFonts w:ascii="Arial" w:hAnsi="Arial"/>
          <w:b/>
          <w:sz w:val="24"/>
          <w:szCs w:val="24"/>
        </w:rPr>
        <w:t>Signing of consent form</w:t>
      </w:r>
    </w:p>
    <w:p w14:paraId="76D44A5B" w14:textId="782F76AF" w:rsidR="000C0F97" w:rsidRPr="0056289C" w:rsidRDefault="000C0F97" w:rsidP="000C0F97">
      <w:pPr>
        <w:spacing w:line="336" w:lineRule="auto"/>
        <w:rPr>
          <w:rFonts w:ascii="Arial" w:hAnsi="Arial" w:cs="Arial"/>
          <w:color w:val="000000"/>
          <w:sz w:val="20"/>
        </w:rPr>
      </w:pPr>
      <w:r>
        <w:rPr>
          <w:rFonts w:ascii="Arial" w:hAnsi="Arial"/>
          <w:color w:val="000000"/>
          <w:sz w:val="20"/>
        </w:rPr>
        <w:t>Once you have had sufficient thinking time, you will be asked to decide about your child’s participation in this trial. If you decide to take part and give consent, please confirm this in writing using the enclosed informed consent form. By giving written consent, you confirm that you have understood the information and agree to take part in the clinical trial.</w:t>
      </w:r>
    </w:p>
    <w:p w14:paraId="49358795" w14:textId="77777777" w:rsidR="000C0F97" w:rsidRPr="0056289C" w:rsidRDefault="000C0F97" w:rsidP="000C0F97">
      <w:pPr>
        <w:spacing w:line="336" w:lineRule="auto"/>
        <w:rPr>
          <w:rFonts w:ascii="Arial" w:hAnsi="Arial" w:cs="Arial"/>
          <w:color w:val="000000"/>
          <w:sz w:val="20"/>
        </w:rPr>
      </w:pPr>
      <w:r>
        <w:rPr>
          <w:rFonts w:ascii="Arial" w:hAnsi="Arial"/>
          <w:color w:val="000000"/>
          <w:sz w:val="20"/>
        </w:rPr>
        <w:t>The signatures page will be retained by the doctor treating your child. You will receive a copy of this consent form.</w:t>
      </w:r>
    </w:p>
    <w:p w14:paraId="7C90D42E" w14:textId="77777777" w:rsidR="00161219" w:rsidRPr="0056289C" w:rsidRDefault="00161219" w:rsidP="00DB65E0">
      <w:pPr>
        <w:spacing w:line="336" w:lineRule="auto"/>
        <w:rPr>
          <w:rFonts w:ascii="Arial" w:hAnsi="Arial" w:cs="Arial"/>
          <w:color w:val="000000"/>
          <w:sz w:val="20"/>
        </w:rPr>
      </w:pPr>
    </w:p>
    <w:p w14:paraId="5158B7FA" w14:textId="77777777" w:rsidR="00FD6DE5" w:rsidRPr="0056289C" w:rsidRDefault="00FD6DE5" w:rsidP="00DB65E0">
      <w:pPr>
        <w:spacing w:line="336" w:lineRule="auto"/>
        <w:rPr>
          <w:rFonts w:ascii="Arial" w:hAnsi="Arial" w:cs="Arial"/>
          <w:sz w:val="20"/>
        </w:rPr>
      </w:pPr>
      <w:r>
        <w:rPr>
          <w:rFonts w:ascii="Arial" w:hAnsi="Arial"/>
          <w:sz w:val="20"/>
        </w:rPr>
        <w:t>Thank you for taking the time to read this letter.</w:t>
      </w:r>
    </w:p>
    <w:p w14:paraId="5396C451" w14:textId="77777777" w:rsidR="0040184B" w:rsidRPr="0056289C" w:rsidRDefault="0040184B" w:rsidP="00DB65E0">
      <w:pPr>
        <w:spacing w:line="336" w:lineRule="auto"/>
        <w:rPr>
          <w:rFonts w:ascii="Arial" w:hAnsi="Arial" w:cs="Arial"/>
          <w:sz w:val="20"/>
        </w:rPr>
      </w:pPr>
    </w:p>
    <w:p w14:paraId="59F630BD" w14:textId="77777777" w:rsidR="00FD6DE5" w:rsidRPr="0056289C" w:rsidRDefault="00FD6DE5" w:rsidP="00DB65E0">
      <w:pPr>
        <w:tabs>
          <w:tab w:val="clear" w:pos="284"/>
          <w:tab w:val="clear" w:pos="1701"/>
        </w:tabs>
        <w:spacing w:line="336" w:lineRule="auto"/>
        <w:rPr>
          <w:rFonts w:ascii="Arial" w:hAnsi="Arial" w:cs="Arial"/>
          <w:b/>
          <w:sz w:val="24"/>
          <w:szCs w:val="24"/>
        </w:rPr>
      </w:pPr>
      <w:r>
        <w:br w:type="page"/>
      </w:r>
    </w:p>
    <w:p w14:paraId="267AE459" w14:textId="77777777" w:rsidR="00FA5F4F" w:rsidRPr="0056289C" w:rsidRDefault="00FA5F4F" w:rsidP="00DB65E0">
      <w:pPr>
        <w:spacing w:line="336" w:lineRule="auto"/>
        <w:rPr>
          <w:rFonts w:ascii="Arial" w:hAnsi="Arial" w:cs="Arial"/>
          <w:szCs w:val="22"/>
        </w:rPr>
      </w:pPr>
    </w:p>
    <w:p w14:paraId="5396F33D" w14:textId="77777777" w:rsidR="0055470B" w:rsidRPr="0056289C" w:rsidRDefault="0055470B" w:rsidP="00E61E5D">
      <w:pPr>
        <w:spacing w:line="336" w:lineRule="auto"/>
        <w:rPr>
          <w:rFonts w:ascii="Arial" w:hAnsi="Arial" w:cs="Arial"/>
          <w:b/>
          <w:sz w:val="24"/>
          <w:szCs w:val="24"/>
        </w:rPr>
      </w:pPr>
      <w:r>
        <w:rPr>
          <w:rFonts w:ascii="Arial" w:hAnsi="Arial"/>
          <w:b/>
          <w:sz w:val="24"/>
          <w:szCs w:val="24"/>
        </w:rPr>
        <w:t>Enclosures to this information</w:t>
      </w:r>
    </w:p>
    <w:p w14:paraId="60FE3AE2" w14:textId="3C6B2618" w:rsidR="0055470B" w:rsidRPr="0056289C" w:rsidRDefault="000B203C" w:rsidP="00DB65E0">
      <w:pPr>
        <w:tabs>
          <w:tab w:val="clear" w:pos="284"/>
          <w:tab w:val="left" w:pos="426"/>
        </w:tabs>
        <w:spacing w:line="336" w:lineRule="auto"/>
        <w:ind w:left="426" w:hanging="426"/>
        <w:rPr>
          <w:rFonts w:ascii="Arial" w:hAnsi="Arial" w:cs="Arial"/>
          <w:sz w:val="20"/>
        </w:rPr>
      </w:pPr>
      <w:r>
        <w:rPr>
          <w:rFonts w:ascii="Arial" w:hAnsi="Arial"/>
          <w:sz w:val="20"/>
        </w:rPr>
        <w:t xml:space="preserve">A. </w:t>
      </w:r>
      <w:r>
        <w:rPr>
          <w:rFonts w:ascii="Arial" w:hAnsi="Arial"/>
          <w:sz w:val="20"/>
        </w:rPr>
        <w:tab/>
        <w:t xml:space="preserve">Contact details </w:t>
      </w:r>
    </w:p>
    <w:p w14:paraId="0A47E2A3" w14:textId="27B1FE82" w:rsidR="0055470B" w:rsidRPr="0056289C" w:rsidRDefault="000B203C" w:rsidP="0056289C">
      <w:pPr>
        <w:tabs>
          <w:tab w:val="clear" w:pos="284"/>
          <w:tab w:val="left" w:pos="426"/>
        </w:tabs>
        <w:spacing w:line="336" w:lineRule="auto"/>
        <w:ind w:left="426" w:hanging="426"/>
        <w:rPr>
          <w:rFonts w:ascii="Arial" w:hAnsi="Arial" w:cs="Arial"/>
          <w:sz w:val="20"/>
        </w:rPr>
      </w:pPr>
      <w:r>
        <w:rPr>
          <w:rFonts w:ascii="Arial" w:hAnsi="Arial"/>
          <w:sz w:val="20"/>
        </w:rPr>
        <w:t xml:space="preserve">B. </w:t>
      </w:r>
      <w:r>
        <w:rPr>
          <w:rFonts w:ascii="Arial" w:hAnsi="Arial"/>
          <w:sz w:val="20"/>
        </w:rPr>
        <w:tab/>
        <w:t xml:space="preserve">Information about insurance </w:t>
      </w:r>
    </w:p>
    <w:p w14:paraId="3EDC10E2" w14:textId="532F20D6" w:rsidR="00703948" w:rsidRPr="0056289C" w:rsidRDefault="0056289C" w:rsidP="00DB65E0">
      <w:pPr>
        <w:tabs>
          <w:tab w:val="clear" w:pos="284"/>
          <w:tab w:val="left" w:pos="426"/>
        </w:tabs>
        <w:spacing w:line="336" w:lineRule="auto"/>
        <w:ind w:left="426" w:hanging="426"/>
        <w:rPr>
          <w:rFonts w:ascii="Arial" w:hAnsi="Arial" w:cs="Arial"/>
          <w:i/>
          <w:sz w:val="20"/>
        </w:rPr>
      </w:pPr>
      <w:r>
        <w:rPr>
          <w:rFonts w:ascii="Arial" w:hAnsi="Arial"/>
          <w:sz w:val="20"/>
        </w:rPr>
        <w:t xml:space="preserve">C. </w:t>
      </w:r>
      <w:r>
        <w:rPr>
          <w:rFonts w:ascii="Arial" w:hAnsi="Arial"/>
          <w:sz w:val="20"/>
        </w:rPr>
        <w:tab/>
        <w:t>Consent form</w:t>
      </w:r>
    </w:p>
    <w:p w14:paraId="5A9FF726" w14:textId="6BFE9EBE" w:rsidR="000B203C" w:rsidRPr="0056289C" w:rsidRDefault="000B203C" w:rsidP="00DB65E0">
      <w:pPr>
        <w:spacing w:line="336" w:lineRule="auto"/>
        <w:rPr>
          <w:rFonts w:ascii="Arial" w:hAnsi="Arial" w:cs="Arial"/>
          <w:b/>
          <w:sz w:val="24"/>
          <w:szCs w:val="24"/>
        </w:rPr>
      </w:pPr>
      <w:r>
        <w:br w:type="page"/>
      </w:r>
      <w:r>
        <w:rPr>
          <w:rFonts w:ascii="Arial" w:hAnsi="Arial"/>
          <w:b/>
          <w:sz w:val="24"/>
          <w:szCs w:val="24"/>
        </w:rPr>
        <w:lastRenderedPageBreak/>
        <w:t xml:space="preserve">Enclosure A: contact details for </w:t>
      </w:r>
      <w:r w:rsidR="00E446F7" w:rsidRPr="00E446F7">
        <w:rPr>
          <w:rFonts w:ascii="Arial" w:hAnsi="Arial"/>
          <w:b/>
          <w:sz w:val="24"/>
          <w:szCs w:val="24"/>
          <w:highlight w:val="yellow"/>
        </w:rPr>
        <w:t>xxxxxx</w:t>
      </w:r>
    </w:p>
    <w:p w14:paraId="3BCD8D58" w14:textId="77777777" w:rsidR="00485B7E" w:rsidRPr="0056289C" w:rsidRDefault="00485B7E" w:rsidP="00DB65E0">
      <w:pPr>
        <w:spacing w:line="336" w:lineRule="auto"/>
        <w:rPr>
          <w:rFonts w:ascii="Arial" w:hAnsi="Arial" w:cs="Arial"/>
          <w:szCs w:val="22"/>
        </w:rPr>
      </w:pPr>
    </w:p>
    <w:p w14:paraId="2EECD131" w14:textId="52ED5C04" w:rsidR="0082450C" w:rsidRPr="0082450C" w:rsidRDefault="00E47C32" w:rsidP="00DB65E0">
      <w:pPr>
        <w:spacing w:line="336" w:lineRule="auto"/>
        <w:rPr>
          <w:rFonts w:ascii="Arial" w:hAnsi="Arial" w:cs="Arial"/>
          <w:b/>
          <w:sz w:val="20"/>
        </w:rPr>
      </w:pPr>
      <w:r>
        <w:rPr>
          <w:rFonts w:ascii="Arial" w:hAnsi="Arial"/>
          <w:b/>
          <w:sz w:val="20"/>
        </w:rPr>
        <w:t xml:space="preserve">Researcher at </w:t>
      </w:r>
      <w:r w:rsidR="00E446F7" w:rsidRPr="00E446F7">
        <w:rPr>
          <w:rFonts w:ascii="Arial" w:hAnsi="Arial"/>
          <w:b/>
          <w:sz w:val="20"/>
          <w:highlight w:val="yellow"/>
        </w:rPr>
        <w:t>xxxxx</w:t>
      </w:r>
      <w:r>
        <w:rPr>
          <w:rFonts w:ascii="Arial" w:hAnsi="Arial"/>
          <w:b/>
          <w:sz w:val="20"/>
        </w:rPr>
        <w:t>:</w:t>
      </w:r>
    </w:p>
    <w:p w14:paraId="0714696D" w14:textId="78286EF4" w:rsidR="00D47BF8" w:rsidRDefault="00E446F7" w:rsidP="00DB65E0">
      <w:pPr>
        <w:spacing w:line="336" w:lineRule="auto"/>
        <w:rPr>
          <w:rFonts w:ascii="Arial" w:hAnsi="Arial" w:cs="Arial"/>
          <w:sz w:val="20"/>
        </w:rPr>
      </w:pPr>
      <w:r w:rsidRPr="00E446F7">
        <w:rPr>
          <w:rFonts w:ascii="Arial" w:hAnsi="Arial"/>
          <w:i/>
          <w:sz w:val="20"/>
          <w:highlight w:val="yellow"/>
        </w:rPr>
        <w:t>Name</w:t>
      </w:r>
      <w:r w:rsidR="0082450C">
        <w:rPr>
          <w:rFonts w:ascii="Arial" w:hAnsi="Arial"/>
          <w:sz w:val="20"/>
        </w:rPr>
        <w:t xml:space="preserve">. </w:t>
      </w:r>
    </w:p>
    <w:p w14:paraId="4E22101A" w14:textId="74093901" w:rsidR="0082450C" w:rsidRPr="00925890" w:rsidRDefault="0082450C" w:rsidP="00DB65E0">
      <w:pPr>
        <w:spacing w:line="336" w:lineRule="auto"/>
        <w:rPr>
          <w:rFonts w:ascii="Arial" w:hAnsi="Arial" w:cs="Arial"/>
          <w:sz w:val="20"/>
        </w:rPr>
      </w:pPr>
      <w:r>
        <w:rPr>
          <w:rFonts w:ascii="Arial" w:hAnsi="Arial"/>
          <w:sz w:val="20"/>
        </w:rPr>
        <w:t xml:space="preserve">Telephone number: </w:t>
      </w:r>
      <w:r w:rsidR="00E446F7" w:rsidRPr="00E446F7">
        <w:rPr>
          <w:rFonts w:ascii="Arial" w:hAnsi="Arial"/>
          <w:sz w:val="20"/>
          <w:highlight w:val="yellow"/>
        </w:rPr>
        <w:t>xxxx</w:t>
      </w:r>
      <w:r>
        <w:rPr>
          <w:rFonts w:ascii="Arial" w:hAnsi="Arial"/>
          <w:sz w:val="20"/>
        </w:rPr>
        <w:t xml:space="preserve">. E-mail: </w:t>
      </w:r>
      <w:r w:rsidR="00E446F7" w:rsidRPr="00E446F7">
        <w:rPr>
          <w:rFonts w:ascii="Arial" w:hAnsi="Arial"/>
          <w:sz w:val="20"/>
          <w:highlight w:val="yellow"/>
        </w:rPr>
        <w:t>xxxx</w:t>
      </w:r>
    </w:p>
    <w:p w14:paraId="41148DE5" w14:textId="77777777" w:rsidR="0082450C" w:rsidRPr="00925890" w:rsidRDefault="0082450C" w:rsidP="00DB65E0">
      <w:pPr>
        <w:spacing w:line="336" w:lineRule="auto"/>
        <w:rPr>
          <w:rFonts w:ascii="Arial" w:hAnsi="Arial" w:cs="Arial"/>
          <w:sz w:val="20"/>
        </w:rPr>
      </w:pPr>
    </w:p>
    <w:p w14:paraId="2690EBA1" w14:textId="2192D5B3" w:rsidR="00485B7E" w:rsidRPr="00204568" w:rsidRDefault="00E446F7" w:rsidP="00DB65E0">
      <w:pPr>
        <w:spacing w:line="336" w:lineRule="auto"/>
        <w:rPr>
          <w:rFonts w:ascii="Arial" w:hAnsi="Arial" w:cs="Arial"/>
          <w:b/>
          <w:sz w:val="20"/>
        </w:rPr>
      </w:pPr>
      <w:r>
        <w:rPr>
          <w:rFonts w:ascii="Arial" w:hAnsi="Arial"/>
          <w:b/>
          <w:sz w:val="20"/>
        </w:rPr>
        <w:t>Coordinating t</w:t>
      </w:r>
      <w:r w:rsidR="007C0A39">
        <w:rPr>
          <w:rFonts w:ascii="Arial" w:hAnsi="Arial"/>
          <w:b/>
          <w:sz w:val="20"/>
        </w:rPr>
        <w:t xml:space="preserve">rial doctor: </w:t>
      </w:r>
    </w:p>
    <w:p w14:paraId="1B6906B7" w14:textId="77777777" w:rsidR="00D47BF8" w:rsidRDefault="000B4F00" w:rsidP="00D47BF8">
      <w:pPr>
        <w:spacing w:line="336" w:lineRule="auto"/>
        <w:rPr>
          <w:rFonts w:ascii="Arial" w:hAnsi="Arial" w:cs="Arial"/>
          <w:sz w:val="20"/>
        </w:rPr>
      </w:pPr>
      <w:r>
        <w:rPr>
          <w:rFonts w:ascii="Arial" w:hAnsi="Arial"/>
          <w:sz w:val="20"/>
        </w:rPr>
        <w:t xml:space="preserve">Ms S.J.A. Balink, research physician at Erasmus MC - Sophia Children’s Hospital. </w:t>
      </w:r>
    </w:p>
    <w:p w14:paraId="5DBD3304" w14:textId="6C1E21CA" w:rsidR="007C0A39" w:rsidRPr="00025A51" w:rsidRDefault="00DC5E7B" w:rsidP="00D47BF8">
      <w:pPr>
        <w:spacing w:line="336" w:lineRule="auto"/>
        <w:rPr>
          <w:rFonts w:ascii="Arial" w:hAnsi="Arial" w:cs="Arial"/>
          <w:sz w:val="20"/>
        </w:rPr>
      </w:pPr>
      <w:r>
        <w:rPr>
          <w:rFonts w:ascii="Arial" w:hAnsi="Arial"/>
          <w:sz w:val="20"/>
        </w:rPr>
        <w:t>Telephone number: +31 (0)6 500 33994. E-mail: sosbpd@erasmusmc.nl.</w:t>
      </w:r>
    </w:p>
    <w:p w14:paraId="5E173C9C" w14:textId="77777777" w:rsidR="00DC5E7B" w:rsidRPr="00025A51" w:rsidRDefault="00DC5E7B" w:rsidP="00D47BF8">
      <w:pPr>
        <w:spacing w:line="336" w:lineRule="auto"/>
        <w:rPr>
          <w:rFonts w:ascii="Arial" w:hAnsi="Arial" w:cs="Arial"/>
          <w:sz w:val="20"/>
        </w:rPr>
      </w:pPr>
    </w:p>
    <w:p w14:paraId="19B8F64A" w14:textId="77777777" w:rsidR="00204568" w:rsidRPr="00204568" w:rsidRDefault="007C0A39" w:rsidP="00DB65E0">
      <w:pPr>
        <w:spacing w:line="336" w:lineRule="auto"/>
        <w:rPr>
          <w:rFonts w:ascii="Arial" w:hAnsi="Arial" w:cs="Arial"/>
          <w:b/>
          <w:sz w:val="20"/>
        </w:rPr>
      </w:pPr>
      <w:r>
        <w:rPr>
          <w:rFonts w:ascii="Arial" w:hAnsi="Arial"/>
          <w:b/>
          <w:sz w:val="20"/>
        </w:rPr>
        <w:t xml:space="preserve">Independent doctor: </w:t>
      </w:r>
    </w:p>
    <w:p w14:paraId="3E5B156B" w14:textId="2DB78724" w:rsidR="007C0A39" w:rsidRPr="0056289C" w:rsidRDefault="00204568" w:rsidP="00DB65E0">
      <w:pPr>
        <w:spacing w:line="336" w:lineRule="auto"/>
        <w:rPr>
          <w:rFonts w:ascii="Arial" w:hAnsi="Arial" w:cs="Arial"/>
          <w:sz w:val="20"/>
        </w:rPr>
      </w:pPr>
      <w:r>
        <w:rPr>
          <w:rFonts w:ascii="Arial" w:hAnsi="Arial"/>
          <w:sz w:val="20"/>
        </w:rPr>
        <w:t>Dr P.J.F.M. Merkus, paediatric pulmonologist, Amalia Children’s Hospital, Radboud UMC Nijmegen. Telephone n</w:t>
      </w:r>
      <w:bookmarkStart w:id="0" w:name="_GoBack"/>
      <w:bookmarkEnd w:id="0"/>
      <w:r>
        <w:rPr>
          <w:rFonts w:ascii="Arial" w:hAnsi="Arial"/>
          <w:sz w:val="20"/>
        </w:rPr>
        <w:t>umber: +31 (0)24 361 4430. E-mail: Peter.Merkus@radboudumc.nl</w:t>
      </w:r>
    </w:p>
    <w:p w14:paraId="4751721A" w14:textId="77777777" w:rsidR="007C0A39" w:rsidRPr="0056289C" w:rsidRDefault="007C0A39" w:rsidP="00DB65E0">
      <w:pPr>
        <w:spacing w:line="336" w:lineRule="auto"/>
        <w:rPr>
          <w:rFonts w:ascii="Arial" w:hAnsi="Arial" w:cs="Arial"/>
          <w:sz w:val="20"/>
        </w:rPr>
      </w:pPr>
    </w:p>
    <w:p w14:paraId="48A59426" w14:textId="77777777" w:rsidR="00204568" w:rsidRPr="00204568" w:rsidRDefault="007C0A39" w:rsidP="00DB65E0">
      <w:pPr>
        <w:spacing w:line="336" w:lineRule="auto"/>
        <w:rPr>
          <w:rFonts w:ascii="Arial" w:hAnsi="Arial" w:cs="Arial"/>
          <w:b/>
          <w:sz w:val="20"/>
        </w:rPr>
      </w:pPr>
      <w:r>
        <w:rPr>
          <w:rFonts w:ascii="Arial" w:hAnsi="Arial"/>
          <w:b/>
          <w:sz w:val="20"/>
        </w:rPr>
        <w:t xml:space="preserve">Complaints: </w:t>
      </w:r>
    </w:p>
    <w:p w14:paraId="1A932D2F" w14:textId="01BBC4B2" w:rsidR="007C0A39" w:rsidRPr="00D47BF8" w:rsidRDefault="00E446F7" w:rsidP="0073328C">
      <w:pPr>
        <w:rPr>
          <w:rStyle w:val="Hyperlink"/>
          <w:rFonts w:ascii="Arial" w:hAnsi="Arial" w:cs="Arial"/>
          <w:color w:val="auto"/>
          <w:sz w:val="20"/>
          <w:u w:val="none"/>
        </w:rPr>
      </w:pPr>
      <w:r w:rsidRPr="00E446F7">
        <w:rPr>
          <w:rFonts w:ascii="Arial" w:hAnsi="Arial"/>
          <w:i/>
          <w:sz w:val="20"/>
          <w:highlight w:val="yellow"/>
        </w:rPr>
        <w:t>Lokale klachtenprocedure invullen</w:t>
      </w:r>
      <w:r w:rsidR="00D47BF8">
        <w:rPr>
          <w:rFonts w:ascii="Arial" w:hAnsi="Arial"/>
          <w:sz w:val="20"/>
        </w:rPr>
        <w:t xml:space="preserve">. </w:t>
      </w:r>
    </w:p>
    <w:p w14:paraId="6CAA0DA3" w14:textId="77777777" w:rsidR="00204568" w:rsidRPr="00D47BF8" w:rsidRDefault="00204568" w:rsidP="00DB65E0">
      <w:pPr>
        <w:spacing w:line="336" w:lineRule="auto"/>
        <w:rPr>
          <w:rStyle w:val="Hyperlink"/>
          <w:rFonts w:ascii="Arial" w:hAnsi="Arial" w:cs="Arial"/>
          <w:color w:val="auto"/>
          <w:sz w:val="20"/>
          <w:u w:val="none"/>
        </w:rPr>
      </w:pPr>
    </w:p>
    <w:p w14:paraId="5548CE60" w14:textId="4DDF314C" w:rsidR="00204568" w:rsidRPr="00204568" w:rsidRDefault="00204568" w:rsidP="00204568">
      <w:pPr>
        <w:spacing w:line="336" w:lineRule="auto"/>
        <w:rPr>
          <w:rFonts w:ascii="Arial" w:hAnsi="Arial"/>
          <w:b/>
          <w:sz w:val="20"/>
        </w:rPr>
      </w:pPr>
      <w:r>
        <w:rPr>
          <w:rFonts w:ascii="Arial" w:hAnsi="Arial"/>
          <w:b/>
          <w:sz w:val="20"/>
        </w:rPr>
        <w:t xml:space="preserve">Data Protection Officer: </w:t>
      </w:r>
    </w:p>
    <w:p w14:paraId="6522169C" w14:textId="6C0BF96F" w:rsidR="00204568" w:rsidRDefault="00E446F7" w:rsidP="00204568">
      <w:pPr>
        <w:spacing w:line="336" w:lineRule="auto"/>
        <w:rPr>
          <w:rFonts w:ascii="Arial" w:hAnsi="Arial" w:cs="Arial"/>
          <w:sz w:val="20"/>
        </w:rPr>
      </w:pPr>
      <w:r w:rsidRPr="00E446F7">
        <w:rPr>
          <w:rFonts w:ascii="Arial" w:hAnsi="Arial"/>
          <w:i/>
          <w:sz w:val="20"/>
          <w:highlight w:val="yellow"/>
        </w:rPr>
        <w:t>Lokale procedure invullen</w:t>
      </w:r>
      <w:r w:rsidR="00204568">
        <w:rPr>
          <w:rFonts w:ascii="Arial" w:hAnsi="Arial"/>
          <w:sz w:val="20"/>
        </w:rPr>
        <w:t>.</w:t>
      </w:r>
    </w:p>
    <w:p w14:paraId="51D4A07F" w14:textId="77777777" w:rsidR="00204568" w:rsidRDefault="00204568" w:rsidP="00204568">
      <w:pPr>
        <w:spacing w:line="336" w:lineRule="auto"/>
        <w:rPr>
          <w:rFonts w:ascii="Arial" w:hAnsi="Arial"/>
          <w:sz w:val="20"/>
        </w:rPr>
      </w:pPr>
    </w:p>
    <w:p w14:paraId="649E96D8" w14:textId="77777777" w:rsidR="00485B7E" w:rsidRPr="0056289C" w:rsidRDefault="00485B7E" w:rsidP="00DB65E0">
      <w:pPr>
        <w:spacing w:line="336" w:lineRule="auto"/>
        <w:rPr>
          <w:rFonts w:ascii="Arial" w:hAnsi="Arial" w:cs="Arial"/>
          <w:sz w:val="20"/>
        </w:rPr>
      </w:pPr>
    </w:p>
    <w:p w14:paraId="30290599" w14:textId="77777777" w:rsidR="00485B7E" w:rsidRPr="0056289C" w:rsidRDefault="00485B7E">
      <w:pPr>
        <w:tabs>
          <w:tab w:val="clear" w:pos="284"/>
          <w:tab w:val="clear" w:pos="1701"/>
        </w:tabs>
        <w:spacing w:line="240" w:lineRule="auto"/>
        <w:rPr>
          <w:rFonts w:ascii="Arial" w:hAnsi="Arial" w:cs="Arial"/>
          <w:sz w:val="20"/>
          <w:highlight w:val="lightGray"/>
        </w:rPr>
      </w:pPr>
      <w:r>
        <w:br w:type="page"/>
      </w:r>
    </w:p>
    <w:p w14:paraId="0661217D" w14:textId="330DB6C2" w:rsidR="0004119F" w:rsidRPr="0056289C" w:rsidRDefault="0004119F" w:rsidP="00DB65E0">
      <w:pPr>
        <w:spacing w:line="336" w:lineRule="auto"/>
        <w:rPr>
          <w:rFonts w:ascii="Arial" w:hAnsi="Arial" w:cs="Arial"/>
          <w:b/>
          <w:sz w:val="24"/>
          <w:szCs w:val="24"/>
        </w:rPr>
      </w:pPr>
      <w:r>
        <w:rPr>
          <w:rFonts w:ascii="Arial" w:hAnsi="Arial"/>
          <w:b/>
          <w:sz w:val="24"/>
          <w:szCs w:val="24"/>
        </w:rPr>
        <w:lastRenderedPageBreak/>
        <w:t>Enclosure B: information about insurance</w:t>
      </w:r>
    </w:p>
    <w:p w14:paraId="574E60CC" w14:textId="77777777" w:rsidR="00FA5F4F" w:rsidRPr="0056289C" w:rsidRDefault="00FA5F4F" w:rsidP="00DB65E0">
      <w:pPr>
        <w:spacing w:line="336" w:lineRule="auto"/>
        <w:rPr>
          <w:rFonts w:ascii="Arial" w:hAnsi="Arial" w:cs="Arial"/>
          <w:sz w:val="20"/>
        </w:rPr>
      </w:pPr>
    </w:p>
    <w:p w14:paraId="74E44846" w14:textId="18087DD1" w:rsidR="008C478C" w:rsidRPr="0056289C" w:rsidRDefault="008C478C" w:rsidP="00DB65E0">
      <w:pPr>
        <w:spacing w:line="336" w:lineRule="auto"/>
        <w:rPr>
          <w:rFonts w:ascii="Arial" w:hAnsi="Arial" w:cs="Arial"/>
          <w:sz w:val="20"/>
        </w:rPr>
      </w:pPr>
      <w:r>
        <w:rPr>
          <w:rFonts w:ascii="Arial" w:hAnsi="Arial"/>
          <w:sz w:val="20"/>
        </w:rPr>
        <w:t>Erasmus MC has taken out insurance for everyone taking part in this trial. The insurance covers damage caused as a result of taking part in the trial. This applies to damage caused during the trial or within four years of the end of the trial. Claims must be submitted to the insurer within this four-year period.</w:t>
      </w:r>
    </w:p>
    <w:p w14:paraId="74B5A149" w14:textId="77777777" w:rsidR="009179FF" w:rsidRPr="0056289C" w:rsidRDefault="009179FF" w:rsidP="00DB65E0">
      <w:pPr>
        <w:spacing w:line="336" w:lineRule="auto"/>
        <w:rPr>
          <w:rFonts w:ascii="Arial" w:hAnsi="Arial" w:cs="Arial"/>
          <w:sz w:val="20"/>
        </w:rPr>
      </w:pPr>
    </w:p>
    <w:p w14:paraId="76F95119" w14:textId="77777777" w:rsidR="009179FF" w:rsidRPr="0056289C" w:rsidRDefault="009179FF" w:rsidP="00DB65E0">
      <w:pPr>
        <w:spacing w:line="336" w:lineRule="auto"/>
        <w:rPr>
          <w:rFonts w:ascii="Arial" w:hAnsi="Arial" w:cs="Arial"/>
          <w:sz w:val="20"/>
        </w:rPr>
      </w:pPr>
      <w:r>
        <w:rPr>
          <w:rFonts w:ascii="Arial" w:hAnsi="Arial"/>
          <w:sz w:val="20"/>
        </w:rPr>
        <w:t>This insurance policy does not cover all damage. You will find a brief outline of the exceptions below.</w:t>
      </w:r>
    </w:p>
    <w:p w14:paraId="55A9155B" w14:textId="77777777" w:rsidR="008C478C" w:rsidRPr="0056289C" w:rsidRDefault="008C478C" w:rsidP="00DB65E0">
      <w:pPr>
        <w:spacing w:line="336" w:lineRule="auto"/>
        <w:rPr>
          <w:rFonts w:ascii="Arial" w:hAnsi="Arial" w:cs="Arial"/>
          <w:sz w:val="20"/>
        </w:rPr>
      </w:pPr>
      <w:r>
        <w:rPr>
          <w:rFonts w:ascii="Arial" w:hAnsi="Arial"/>
          <w:sz w:val="20"/>
        </w:rPr>
        <w:t xml:space="preserve">The full version of these provisions are included in the Compulsory Insurance for Medical Research Involving Human Subjects Decree, which can be consulted at </w:t>
      </w:r>
      <w:hyperlink r:id="rId9" w:history="1">
        <w:r>
          <w:rPr>
            <w:rStyle w:val="Hyperlink"/>
            <w:rFonts w:ascii="Arial" w:hAnsi="Arial"/>
            <w:sz w:val="20"/>
          </w:rPr>
          <w:t>www.ccmo.nl</w:t>
        </w:r>
      </w:hyperlink>
      <w:r>
        <w:rPr>
          <w:rFonts w:ascii="Arial" w:hAnsi="Arial"/>
          <w:sz w:val="20"/>
        </w:rPr>
        <w:t>, the website of the Central Committee on Research Involving Human Subjects (go to ‘Bibliotheek’ and select ‘Wet- en regelgeving’).</w:t>
      </w:r>
    </w:p>
    <w:p w14:paraId="52A525D7" w14:textId="77777777" w:rsidR="008C478C" w:rsidRPr="0056289C" w:rsidRDefault="008C478C" w:rsidP="00DB65E0">
      <w:pPr>
        <w:spacing w:line="336" w:lineRule="auto"/>
        <w:rPr>
          <w:rFonts w:ascii="Arial" w:hAnsi="Arial" w:cs="Arial"/>
          <w:b/>
          <w:sz w:val="20"/>
        </w:rPr>
      </w:pPr>
    </w:p>
    <w:p w14:paraId="3CEDB696" w14:textId="2E6F0308" w:rsidR="008C478C" w:rsidRPr="0056289C" w:rsidRDefault="009179FF" w:rsidP="00DB65E0">
      <w:pPr>
        <w:spacing w:line="336" w:lineRule="auto"/>
        <w:rPr>
          <w:rFonts w:ascii="Arial" w:hAnsi="Arial" w:cs="Arial"/>
          <w:sz w:val="20"/>
        </w:rPr>
      </w:pPr>
      <w:r>
        <w:rPr>
          <w:rFonts w:ascii="Arial" w:hAnsi="Arial"/>
          <w:sz w:val="20"/>
        </w:rPr>
        <w:t xml:space="preserve">In case of damage, submit your claim directly to the insurer. </w:t>
      </w:r>
    </w:p>
    <w:p w14:paraId="06826E97" w14:textId="77777777" w:rsidR="008C478C" w:rsidRPr="0056289C"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The insurer for this clinical trial is:</w:t>
      </w:r>
    </w:p>
    <w:p w14:paraId="43AEF41D" w14:textId="2211C600" w:rsidR="00485B7E" w:rsidRPr="009A308C"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Name:</w:t>
      </w:r>
      <w:r>
        <w:rPr>
          <w:rFonts w:ascii="Arial" w:hAnsi="Arial"/>
          <w:sz w:val="20"/>
        </w:rPr>
        <w:tab/>
        <w:t>CNA Insurance Company Limited</w:t>
      </w:r>
    </w:p>
    <w:p w14:paraId="2D536415" w14:textId="4841796B" w:rsidR="008C478C" w:rsidRPr="00AB511F"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Address:</w:t>
      </w:r>
      <w:r>
        <w:rPr>
          <w:rFonts w:ascii="Arial" w:hAnsi="Arial"/>
          <w:sz w:val="20"/>
        </w:rPr>
        <w:tab/>
        <w:t>Polarisavenue 140, 2134 JX Hoofddorp</w:t>
      </w:r>
    </w:p>
    <w:p w14:paraId="7333351F" w14:textId="12DBDC0F" w:rsidR="008C478C" w:rsidRPr="0056289C"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 xml:space="preserve">Telephone number: </w:t>
      </w:r>
      <w:r>
        <w:rPr>
          <w:rFonts w:ascii="Arial" w:hAnsi="Arial"/>
          <w:sz w:val="20"/>
        </w:rPr>
        <w:tab/>
        <w:t>+31 (0)23 303 6004</w:t>
      </w:r>
    </w:p>
    <w:p w14:paraId="0E89C8A5" w14:textId="1795EB4A" w:rsidR="007E4B64" w:rsidRPr="0056289C"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E-mail:</w:t>
      </w:r>
      <w:r>
        <w:rPr>
          <w:rFonts w:ascii="Arial" w:hAnsi="Arial"/>
          <w:sz w:val="20"/>
        </w:rPr>
        <w:tab/>
        <w:t>Esther.vanherk@cnaeurope.com</w:t>
      </w:r>
    </w:p>
    <w:p w14:paraId="56E32873" w14:textId="2DED260D" w:rsidR="00C02B73" w:rsidRPr="0056289C" w:rsidRDefault="00C02B73"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Policy number:</w:t>
      </w:r>
      <w:r>
        <w:rPr>
          <w:rFonts w:ascii="Arial" w:hAnsi="Arial"/>
          <w:sz w:val="20"/>
        </w:rPr>
        <w:tab/>
        <w:t>10.220.695</w:t>
      </w:r>
    </w:p>
    <w:p w14:paraId="63939AB1" w14:textId="52353899" w:rsidR="008C478C" w:rsidRPr="0056289C" w:rsidRDefault="0056289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sz w:val="20"/>
        </w:rPr>
        <w:t>Contact person:   Ms Esther Van Herk</w:t>
      </w:r>
    </w:p>
    <w:p w14:paraId="18CF6F3A" w14:textId="77777777" w:rsidR="00485B7E" w:rsidRPr="0056289C" w:rsidRDefault="00485B7E" w:rsidP="00DB65E0">
      <w:pPr>
        <w:spacing w:line="336" w:lineRule="auto"/>
        <w:rPr>
          <w:rFonts w:ascii="Arial" w:hAnsi="Arial" w:cs="Arial"/>
          <w:sz w:val="20"/>
        </w:rPr>
      </w:pPr>
    </w:p>
    <w:p w14:paraId="2695F449" w14:textId="0A49946D" w:rsidR="007E4B64" w:rsidRPr="0056289C" w:rsidRDefault="008C478C" w:rsidP="00DB65E0">
      <w:pPr>
        <w:spacing w:line="336" w:lineRule="auto"/>
        <w:rPr>
          <w:rFonts w:ascii="Arial" w:hAnsi="Arial" w:cs="Arial"/>
          <w:sz w:val="20"/>
        </w:rPr>
      </w:pPr>
      <w:r>
        <w:rPr>
          <w:rFonts w:ascii="Arial" w:hAnsi="Arial"/>
          <w:sz w:val="20"/>
        </w:rPr>
        <w:t xml:space="preserve">The insurance offers coverage of €650,000 per trial subject and €5,000,000 for the entire trial and €7,500,000 per year for all trials conducted by the Erasmus MC. </w:t>
      </w:r>
    </w:p>
    <w:p w14:paraId="61C95B66" w14:textId="77777777" w:rsidR="008C478C" w:rsidRPr="0056289C" w:rsidRDefault="008C478C" w:rsidP="00DB65E0">
      <w:pPr>
        <w:pStyle w:val="Footer"/>
        <w:tabs>
          <w:tab w:val="clear" w:pos="4536"/>
          <w:tab w:val="clear" w:pos="9072"/>
          <w:tab w:val="left" w:pos="284"/>
          <w:tab w:val="left" w:pos="1701"/>
        </w:tabs>
        <w:spacing w:line="336" w:lineRule="auto"/>
        <w:rPr>
          <w:rFonts w:ascii="Arial" w:hAnsi="Arial" w:cs="Arial"/>
          <w:sz w:val="20"/>
        </w:rPr>
      </w:pPr>
    </w:p>
    <w:p w14:paraId="04C451D1" w14:textId="77777777" w:rsidR="008C478C" w:rsidRPr="0056289C" w:rsidRDefault="008C478C" w:rsidP="00DB65E0">
      <w:pPr>
        <w:spacing w:line="336" w:lineRule="auto"/>
        <w:rPr>
          <w:rFonts w:ascii="Arial" w:hAnsi="Arial" w:cs="Arial"/>
          <w:sz w:val="20"/>
        </w:rPr>
      </w:pPr>
      <w:r>
        <w:rPr>
          <w:rFonts w:ascii="Arial" w:hAnsi="Arial"/>
          <w:sz w:val="20"/>
        </w:rPr>
        <w:t xml:space="preserve">The following damage is </w:t>
      </w:r>
      <w:r>
        <w:rPr>
          <w:rFonts w:ascii="Arial" w:hAnsi="Arial"/>
          <w:b/>
          <w:bCs/>
          <w:sz w:val="20"/>
        </w:rPr>
        <w:t>not</w:t>
      </w:r>
      <w:r>
        <w:rPr>
          <w:rFonts w:ascii="Arial" w:hAnsi="Arial"/>
          <w:sz w:val="20"/>
        </w:rPr>
        <w:t xml:space="preserve"> covered by the insurance policy:</w:t>
      </w:r>
    </w:p>
    <w:p w14:paraId="7A8378C4" w14:textId="77777777" w:rsidR="008C478C" w:rsidRPr="0056289C"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Pr>
          <w:rFonts w:ascii="Arial" w:hAnsi="Arial"/>
          <w:sz w:val="20"/>
        </w:rPr>
        <w:t>damage caused by a risk of which you were informed in the written information. This does not apply if the materialisation of the risk is more severe than foreseen or if materialisation of the risk was highly unlikely.</w:t>
      </w:r>
    </w:p>
    <w:p w14:paraId="20BD0019"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Pr>
          <w:rFonts w:ascii="Arial" w:hAnsi="Arial"/>
          <w:sz w:val="20"/>
        </w:rPr>
        <w:t>damage to your health that would also have materialised if you had not entered the clinical trial;</w:t>
      </w:r>
    </w:p>
    <w:p w14:paraId="0DB99388"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Pr>
          <w:rFonts w:ascii="Arial" w:hAnsi="Arial"/>
          <w:sz w:val="20"/>
        </w:rPr>
        <w:t>damage as a result of failure to follow directions or instructions or failure to follow these in full;</w:t>
      </w:r>
    </w:p>
    <w:p w14:paraId="235D70B8"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Pr>
          <w:rFonts w:ascii="Arial" w:hAnsi="Arial"/>
          <w:sz w:val="20"/>
        </w:rPr>
        <w:t>damage to your descendants caused by an adverse effect of the trial on you or your descendants;</w:t>
      </w:r>
    </w:p>
    <w:p w14:paraId="52BA120B" w14:textId="77777777" w:rsidR="008C478C" w:rsidRPr="0056289C"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Pr>
          <w:rFonts w:ascii="Arial" w:hAnsi="Arial"/>
          <w:sz w:val="20"/>
        </w:rPr>
        <w:t>damage caused by an existing treatment method in the case of research into existing treatment methods.</w:t>
      </w:r>
    </w:p>
    <w:p w14:paraId="4753099C" w14:textId="73D40433" w:rsidR="00BA1179" w:rsidRPr="0056289C" w:rsidRDefault="00C9684A" w:rsidP="00DB65E0">
      <w:pPr>
        <w:tabs>
          <w:tab w:val="clear" w:pos="284"/>
          <w:tab w:val="clear" w:pos="1701"/>
          <w:tab w:val="left" w:pos="426"/>
        </w:tabs>
        <w:spacing w:line="336" w:lineRule="auto"/>
        <w:rPr>
          <w:rFonts w:ascii="Arial" w:hAnsi="Arial" w:cs="Arial"/>
          <w:szCs w:val="22"/>
        </w:rPr>
      </w:pPr>
      <w:r>
        <w:br w:type="page"/>
      </w:r>
    </w:p>
    <w:p w14:paraId="036AF876" w14:textId="19D90CDD" w:rsidR="008B77B4" w:rsidRPr="0056289C" w:rsidRDefault="00651144" w:rsidP="00DB65E0">
      <w:pPr>
        <w:spacing w:line="336" w:lineRule="auto"/>
        <w:rPr>
          <w:rFonts w:ascii="Arial" w:hAnsi="Arial" w:cs="Arial"/>
          <w:b/>
          <w:sz w:val="24"/>
          <w:szCs w:val="24"/>
        </w:rPr>
      </w:pPr>
      <w:r>
        <w:rPr>
          <w:rFonts w:ascii="Arial" w:hAnsi="Arial"/>
          <w:b/>
          <w:sz w:val="24"/>
          <w:szCs w:val="24"/>
        </w:rPr>
        <w:lastRenderedPageBreak/>
        <w:t>Enclosure C: Consent form for parents or guardians</w:t>
      </w:r>
    </w:p>
    <w:p w14:paraId="140B13F2" w14:textId="06E53DAA" w:rsidR="008B77B4" w:rsidRPr="0056289C" w:rsidRDefault="009467BF" w:rsidP="00DB65E0">
      <w:pPr>
        <w:spacing w:line="336" w:lineRule="auto"/>
        <w:rPr>
          <w:rFonts w:ascii="Arial" w:hAnsi="Arial" w:cs="Arial"/>
          <w:szCs w:val="22"/>
        </w:rPr>
      </w:pPr>
      <w:r>
        <w:rPr>
          <w:rFonts w:ascii="Arial" w:hAnsi="Arial"/>
          <w:szCs w:val="22"/>
        </w:rPr>
        <w:t xml:space="preserve">Additional oxygen for BPD </w:t>
      </w:r>
    </w:p>
    <w:p w14:paraId="237B5C01" w14:textId="77777777" w:rsidR="009467BF" w:rsidRPr="0056289C" w:rsidRDefault="009467BF" w:rsidP="00DB65E0">
      <w:pPr>
        <w:spacing w:line="336" w:lineRule="auto"/>
        <w:rPr>
          <w:rFonts w:ascii="Arial" w:hAnsi="Arial" w:cs="Arial"/>
          <w:sz w:val="20"/>
        </w:rPr>
      </w:pPr>
    </w:p>
    <w:p w14:paraId="0808D5A0" w14:textId="6E476790" w:rsidR="008B77B4" w:rsidRPr="0056289C" w:rsidRDefault="008B77B4" w:rsidP="00DB65E0">
      <w:pPr>
        <w:spacing w:line="336" w:lineRule="auto"/>
        <w:rPr>
          <w:rFonts w:ascii="Arial" w:hAnsi="Arial" w:cs="Arial"/>
          <w:sz w:val="20"/>
        </w:rPr>
      </w:pPr>
      <w:r>
        <w:rPr>
          <w:rFonts w:ascii="Arial" w:hAnsi="Arial"/>
          <w:sz w:val="20"/>
        </w:rPr>
        <w:t>I have been asked to give my consent to my child’s participation in this medical-scientific trial:</w:t>
      </w:r>
    </w:p>
    <w:p w14:paraId="55F82321" w14:textId="77777777" w:rsidR="008B77B4" w:rsidRPr="0056289C" w:rsidRDefault="008B77B4" w:rsidP="00DB65E0">
      <w:pPr>
        <w:spacing w:line="336" w:lineRule="auto"/>
        <w:rPr>
          <w:rFonts w:ascii="Arial" w:hAnsi="Arial" w:cs="Arial"/>
          <w:sz w:val="20"/>
        </w:rPr>
      </w:pPr>
    </w:p>
    <w:p w14:paraId="66A30BD4" w14:textId="5D487503" w:rsidR="008B77B4" w:rsidRPr="0056289C" w:rsidRDefault="008B77B4" w:rsidP="00DB65E0">
      <w:pPr>
        <w:spacing w:line="336" w:lineRule="auto"/>
        <w:rPr>
          <w:rFonts w:ascii="Arial" w:hAnsi="Arial" w:cs="Arial"/>
          <w:sz w:val="20"/>
        </w:rPr>
      </w:pPr>
      <w:r>
        <w:rPr>
          <w:rFonts w:ascii="Arial" w:hAnsi="Arial"/>
          <w:sz w:val="20"/>
        </w:rPr>
        <w:t>Name of child: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 of birth: __ / __ / __</w:t>
      </w:r>
    </w:p>
    <w:p w14:paraId="13B9EBB2" w14:textId="77777777" w:rsidR="009467BF" w:rsidRPr="0056289C" w:rsidRDefault="009467BF" w:rsidP="00DB65E0">
      <w:pPr>
        <w:spacing w:line="336" w:lineRule="auto"/>
        <w:rPr>
          <w:rFonts w:ascii="Arial" w:hAnsi="Arial" w:cs="Arial"/>
          <w:sz w:val="20"/>
        </w:rPr>
      </w:pPr>
    </w:p>
    <w:p w14:paraId="1809AC2B" w14:textId="4DC04339" w:rsidR="008B77B4" w:rsidRPr="0056289C"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rPr>
      </w:pPr>
      <w:r>
        <w:rPr>
          <w:rFonts w:ascii="Arial" w:hAnsi="Arial"/>
          <w:sz w:val="20"/>
        </w:rPr>
        <w:t>I have read the information letter for parents/guardians. I was also able to ask questions. My questions have been answered satisfactorily. I had enough time to decide whether or not to enter my child in the trial.</w:t>
      </w:r>
    </w:p>
    <w:p w14:paraId="461EB387" w14:textId="77777777"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Pr>
          <w:rFonts w:ascii="Arial" w:hAnsi="Arial"/>
          <w:sz w:val="20"/>
        </w:rPr>
        <w:t>I know that participation is voluntary. I also know that I may decide to withdraw my child from the trial at any time, without having to state any reasons for doing so.</w:t>
      </w:r>
    </w:p>
    <w:p w14:paraId="22DA2DF1" w14:textId="63DFC150"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Pr>
          <w:rFonts w:ascii="Arial" w:hAnsi="Arial"/>
          <w:sz w:val="20"/>
        </w:rPr>
        <w:t xml:space="preserve">I give my consent to the GP/paediatrician treating my child being informed that my child is taking part in this trial. </w:t>
      </w:r>
    </w:p>
    <w:p w14:paraId="27213F9C" w14:textId="1A081193" w:rsidR="00121E6E" w:rsidRPr="0056289C"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sz w:val="20"/>
        </w:rPr>
        <w:t xml:space="preserve">I give my consent to the requesting of information from the paediatrician treating my child concerning my child’s hospital admissions. </w:t>
      </w:r>
    </w:p>
    <w:p w14:paraId="4191FAF8" w14:textId="77777777"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Pr>
          <w:rFonts w:ascii="Arial" w:hAnsi="Arial"/>
          <w:sz w:val="20"/>
        </w:rPr>
        <w:t>I am aware that some people are able to view my child’s data. The people in question are specified in this information letter.</w:t>
      </w:r>
    </w:p>
    <w:p w14:paraId="1855D7E2" w14:textId="2DB3904F"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Pr>
          <w:rFonts w:ascii="Arial" w:hAnsi="Arial"/>
          <w:sz w:val="20"/>
        </w:rPr>
        <w:t>I give my consent to the use of the data in the manner and for the purposes stated in the information letter.</w:t>
      </w:r>
    </w:p>
    <w:p w14:paraId="3F86F063" w14:textId="495CA86A" w:rsidR="00852705" w:rsidRPr="00C74B6A" w:rsidRDefault="00395429" w:rsidP="00A1677C">
      <w:pPr>
        <w:numPr>
          <w:ilvl w:val="0"/>
          <w:numId w:val="10"/>
        </w:numPr>
        <w:tabs>
          <w:tab w:val="clear" w:pos="284"/>
          <w:tab w:val="clear" w:pos="720"/>
          <w:tab w:val="num" w:pos="426"/>
        </w:tabs>
        <w:spacing w:line="336" w:lineRule="auto"/>
        <w:ind w:left="360" w:hanging="426"/>
        <w:rPr>
          <w:rFonts w:ascii="Arial" w:hAnsi="Arial" w:cs="Arial"/>
          <w:sz w:val="20"/>
        </w:rPr>
      </w:pPr>
      <w:r w:rsidRPr="00852705">
        <w:rPr>
          <w:rFonts w:ascii="Arial" w:hAnsi="Arial"/>
          <w:sz w:val="20"/>
        </w:rPr>
        <w:t>I give my consent to my child’s data being retained at the trial location for a period of 15 years after this trial has finished.</w:t>
      </w:r>
    </w:p>
    <w:p w14:paraId="02B5C447" w14:textId="0C39C907" w:rsidR="00C74B6A" w:rsidRPr="00852705" w:rsidRDefault="00C74B6A" w:rsidP="00A1677C">
      <w:pPr>
        <w:numPr>
          <w:ilvl w:val="0"/>
          <w:numId w:val="10"/>
        </w:numPr>
        <w:tabs>
          <w:tab w:val="clear" w:pos="284"/>
          <w:tab w:val="clear" w:pos="720"/>
          <w:tab w:val="num" w:pos="426"/>
        </w:tabs>
        <w:spacing w:line="336" w:lineRule="auto"/>
        <w:ind w:left="360" w:hanging="426"/>
        <w:rPr>
          <w:rFonts w:ascii="Arial" w:hAnsi="Arial" w:cs="Arial"/>
          <w:sz w:val="20"/>
        </w:rPr>
      </w:pPr>
      <w:r>
        <w:rPr>
          <w:rFonts w:ascii="Arial" w:hAnsi="Arial"/>
          <w:sz w:val="20"/>
        </w:rPr>
        <w:t>I give my consent to the use of my e-mail address</w:t>
      </w:r>
      <w:r w:rsidR="00C435DE">
        <w:rPr>
          <w:rFonts w:ascii="Arial" w:hAnsi="Arial"/>
          <w:sz w:val="20"/>
        </w:rPr>
        <w:t>, only</w:t>
      </w:r>
      <w:r>
        <w:rPr>
          <w:rFonts w:ascii="Arial" w:hAnsi="Arial"/>
          <w:sz w:val="20"/>
        </w:rPr>
        <w:t xml:space="preserve"> for this trial. </w:t>
      </w:r>
    </w:p>
    <w:p w14:paraId="287CFBB6" w14:textId="5DFC6F1C" w:rsidR="00C74B6A" w:rsidRPr="00C74B6A" w:rsidRDefault="00852705" w:rsidP="00A1677C">
      <w:pPr>
        <w:numPr>
          <w:ilvl w:val="0"/>
          <w:numId w:val="10"/>
        </w:numPr>
        <w:tabs>
          <w:tab w:val="clear" w:pos="284"/>
          <w:tab w:val="clear" w:pos="720"/>
          <w:tab w:val="num" w:pos="426"/>
        </w:tabs>
        <w:spacing w:line="336" w:lineRule="auto"/>
        <w:ind w:left="360" w:hanging="426"/>
        <w:rPr>
          <w:rFonts w:ascii="Arial" w:hAnsi="Arial" w:cs="Arial"/>
          <w:sz w:val="20"/>
        </w:rPr>
      </w:pPr>
      <w:r w:rsidRPr="00852705">
        <w:rPr>
          <w:rFonts w:ascii="Arial" w:hAnsi="Arial"/>
          <w:sz w:val="20"/>
        </w:rPr>
        <w:t xml:space="preserve">I </w:t>
      </w:r>
      <w:r w:rsidR="00C74B6A">
        <w:rPr>
          <w:rFonts w:ascii="Arial" w:hAnsi="Arial"/>
          <w:sz w:val="20"/>
        </w:rPr>
        <w:t xml:space="preserve">    </w:t>
      </w:r>
      <w:r w:rsidR="007C30B5" w:rsidRPr="00852705">
        <w:rPr>
          <w:rFonts w:ascii="Arial" w:hAnsi="Arial"/>
          <w:sz w:val="20"/>
        </w:rPr>
        <w:t xml:space="preserve">□ </w:t>
      </w:r>
      <w:r w:rsidR="007C30B5" w:rsidRPr="00852705">
        <w:rPr>
          <w:rFonts w:ascii="Arial" w:hAnsi="Arial"/>
          <w:b/>
          <w:sz w:val="20"/>
        </w:rPr>
        <w:t>do*</w:t>
      </w:r>
      <w:r w:rsidRPr="00852705">
        <w:rPr>
          <w:rFonts w:ascii="Arial" w:hAnsi="Arial"/>
          <w:b/>
          <w:sz w:val="20"/>
        </w:rPr>
        <w:t xml:space="preserve">  </w:t>
      </w:r>
    </w:p>
    <w:p w14:paraId="5A646EF4" w14:textId="392F767D" w:rsidR="00E848C9" w:rsidRPr="00852705" w:rsidRDefault="00C74B6A" w:rsidP="00C74B6A">
      <w:pPr>
        <w:tabs>
          <w:tab w:val="clear" w:pos="284"/>
          <w:tab w:val="clear" w:pos="1701"/>
          <w:tab w:val="left" w:pos="709"/>
        </w:tabs>
        <w:spacing w:line="336" w:lineRule="auto"/>
        <w:ind w:left="360"/>
        <w:rPr>
          <w:rFonts w:ascii="Arial" w:hAnsi="Arial" w:cs="Arial"/>
          <w:sz w:val="20"/>
        </w:rPr>
      </w:pPr>
      <w:r>
        <w:rPr>
          <w:rFonts w:ascii="Arial" w:hAnsi="Arial"/>
          <w:sz w:val="20"/>
        </w:rPr>
        <w:tab/>
      </w:r>
      <w:r w:rsidR="007C30B5" w:rsidRPr="00852705">
        <w:rPr>
          <w:rFonts w:ascii="Arial" w:hAnsi="Arial"/>
          <w:sz w:val="20"/>
        </w:rPr>
        <w:t xml:space="preserve">□ </w:t>
      </w:r>
      <w:r w:rsidR="007C30B5" w:rsidRPr="00852705">
        <w:rPr>
          <w:rFonts w:ascii="Arial" w:hAnsi="Arial"/>
          <w:b/>
          <w:sz w:val="20"/>
        </w:rPr>
        <w:t>do not</w:t>
      </w:r>
      <w:r w:rsidR="007C30B5" w:rsidRPr="00852705">
        <w:rPr>
          <w:rFonts w:ascii="Arial" w:hAnsi="Arial"/>
          <w:sz w:val="20"/>
        </w:rPr>
        <w:t xml:space="preserve"> </w:t>
      </w:r>
    </w:p>
    <w:p w14:paraId="730E4E79" w14:textId="42970360" w:rsidR="00395429" w:rsidRPr="0056289C" w:rsidRDefault="00047196" w:rsidP="00852705">
      <w:pPr>
        <w:tabs>
          <w:tab w:val="clear" w:pos="284"/>
          <w:tab w:val="clear" w:pos="1701"/>
        </w:tabs>
        <w:spacing w:line="336" w:lineRule="auto"/>
        <w:ind w:left="708" w:firstLine="2"/>
        <w:rPr>
          <w:rFonts w:ascii="Arial" w:hAnsi="Arial" w:cs="Arial"/>
          <w:sz w:val="20"/>
        </w:rPr>
      </w:pPr>
      <w:r>
        <w:rPr>
          <w:rFonts w:ascii="Arial" w:hAnsi="Arial"/>
          <w:sz w:val="20"/>
        </w:rPr>
        <w:t>give my consent to my child being contacted again about a follow-up trial once this trial has ended.</w:t>
      </w:r>
    </w:p>
    <w:p w14:paraId="6E134E24" w14:textId="77777777" w:rsidR="000A4EF8" w:rsidRPr="0056289C" w:rsidRDefault="000A4EF8" w:rsidP="00DB65E0">
      <w:pPr>
        <w:tabs>
          <w:tab w:val="clear" w:pos="284"/>
          <w:tab w:val="clear" w:pos="1701"/>
        </w:tabs>
        <w:spacing w:line="336" w:lineRule="auto"/>
        <w:ind w:left="426" w:firstLine="992"/>
        <w:rPr>
          <w:rFonts w:ascii="Arial" w:hAnsi="Arial" w:cs="Arial"/>
          <w:sz w:val="20"/>
        </w:rPr>
      </w:pPr>
    </w:p>
    <w:p w14:paraId="08B3EB3D" w14:textId="74AD5828" w:rsidR="008B77B4" w:rsidRPr="0056289C"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Pr>
          <w:rFonts w:ascii="Arial" w:hAnsi="Arial"/>
          <w:sz w:val="20"/>
        </w:rPr>
        <w:t>I agree to my child taking part in this clinical trial.</w:t>
      </w:r>
    </w:p>
    <w:p w14:paraId="795437AF" w14:textId="77777777" w:rsidR="008B77B4" w:rsidRPr="0056289C" w:rsidRDefault="008B77B4" w:rsidP="00DB65E0">
      <w:pPr>
        <w:tabs>
          <w:tab w:val="clear" w:pos="284"/>
          <w:tab w:val="num" w:pos="426"/>
        </w:tabs>
        <w:spacing w:line="336" w:lineRule="auto"/>
        <w:ind w:left="426" w:hanging="426"/>
        <w:rPr>
          <w:rFonts w:ascii="Arial" w:hAnsi="Arial" w:cs="Arial"/>
          <w:sz w:val="20"/>
        </w:rPr>
      </w:pPr>
    </w:p>
    <w:p w14:paraId="1E6C0D7C" w14:textId="089F71B0" w:rsidR="00AB511F" w:rsidRDefault="007254E8" w:rsidP="00DB65E0">
      <w:pPr>
        <w:spacing w:line="336" w:lineRule="auto"/>
        <w:rPr>
          <w:rFonts w:ascii="Arial" w:hAnsi="Arial" w:cs="Arial"/>
          <w:sz w:val="20"/>
        </w:rPr>
      </w:pPr>
      <w:r>
        <w:rPr>
          <w:rFonts w:ascii="Arial" w:hAnsi="Arial"/>
          <w:sz w:val="20"/>
        </w:rPr>
        <w:t>Name of parent/guardian 1: ………………………………………………….</w:t>
      </w:r>
    </w:p>
    <w:p w14:paraId="2EE91B14" w14:textId="7A014975" w:rsidR="008B77B4" w:rsidRPr="0056289C" w:rsidRDefault="008B77B4" w:rsidP="00DB65E0">
      <w:pPr>
        <w:spacing w:line="336" w:lineRule="auto"/>
        <w:rPr>
          <w:rFonts w:ascii="Arial" w:hAnsi="Arial" w:cs="Arial"/>
          <w:sz w:val="20"/>
        </w:rPr>
      </w:pPr>
      <w:r>
        <w:rPr>
          <w:rFonts w:ascii="Arial" w:hAnsi="Arial"/>
          <w:sz w:val="20"/>
        </w:rPr>
        <w:tab/>
      </w:r>
      <w:r>
        <w:rPr>
          <w:rFonts w:ascii="Arial" w:hAnsi="Arial"/>
          <w:sz w:val="20"/>
        </w:rPr>
        <w:tab/>
      </w:r>
      <w:r>
        <w:rPr>
          <w:rFonts w:ascii="Arial" w:hAnsi="Arial"/>
          <w:sz w:val="20"/>
        </w:rPr>
        <w:tab/>
      </w:r>
    </w:p>
    <w:p w14:paraId="3FC09453" w14:textId="77777777" w:rsidR="008B77B4" w:rsidRDefault="008B77B4" w:rsidP="00DB65E0">
      <w:pPr>
        <w:spacing w:line="336" w:lineRule="auto"/>
        <w:rPr>
          <w:rFonts w:ascii="Arial" w:hAnsi="Arial" w:cs="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 __ / __ / __</w:t>
      </w:r>
    </w:p>
    <w:p w14:paraId="3A07E4D0" w14:textId="488B6DD8" w:rsidR="007254E8" w:rsidRDefault="007254E8" w:rsidP="00DB65E0">
      <w:pPr>
        <w:spacing w:line="336" w:lineRule="auto"/>
        <w:rPr>
          <w:rFonts w:ascii="Arial" w:hAnsi="Arial" w:cs="Arial"/>
          <w:sz w:val="20"/>
        </w:rPr>
      </w:pPr>
    </w:p>
    <w:p w14:paraId="2801C060" w14:textId="333537FC" w:rsidR="00AB511F" w:rsidRDefault="00AB511F" w:rsidP="00DB65E0">
      <w:pPr>
        <w:spacing w:line="336" w:lineRule="auto"/>
        <w:rPr>
          <w:rFonts w:ascii="Arial" w:hAnsi="Arial" w:cs="Arial"/>
          <w:sz w:val="20"/>
        </w:rPr>
      </w:pPr>
      <w:r>
        <w:rPr>
          <w:rFonts w:ascii="Arial" w:hAnsi="Arial"/>
          <w:sz w:val="20"/>
        </w:rPr>
        <w:t>E-mail address: …………………………………………………………..</w:t>
      </w:r>
    </w:p>
    <w:p w14:paraId="256BCCC8" w14:textId="5CB1E152" w:rsidR="00AB511F" w:rsidRDefault="00AB511F" w:rsidP="00DB65E0">
      <w:pPr>
        <w:spacing w:line="336" w:lineRule="auto"/>
        <w:rPr>
          <w:rFonts w:ascii="Arial" w:hAnsi="Arial" w:cs="Arial"/>
          <w:sz w:val="20"/>
        </w:rPr>
      </w:pPr>
    </w:p>
    <w:p w14:paraId="2F1DE892" w14:textId="77777777" w:rsidR="00915115" w:rsidRPr="0056289C" w:rsidRDefault="00915115" w:rsidP="00DB65E0">
      <w:pPr>
        <w:spacing w:line="336" w:lineRule="auto"/>
        <w:rPr>
          <w:rFonts w:ascii="Arial" w:hAnsi="Arial" w:cs="Arial"/>
          <w:sz w:val="20"/>
        </w:rPr>
      </w:pPr>
    </w:p>
    <w:p w14:paraId="47A8E79F" w14:textId="2B40C860" w:rsidR="00AB511F" w:rsidRDefault="007254E8" w:rsidP="00DB65E0">
      <w:pPr>
        <w:spacing w:line="336" w:lineRule="auto"/>
        <w:rPr>
          <w:rFonts w:ascii="Arial" w:hAnsi="Arial" w:cs="Arial"/>
          <w:sz w:val="20"/>
        </w:rPr>
      </w:pPr>
      <w:r>
        <w:rPr>
          <w:rFonts w:ascii="Arial" w:hAnsi="Arial"/>
          <w:sz w:val="20"/>
        </w:rPr>
        <w:t>Name of parent/guardian 2: ………………………………………………….</w:t>
      </w:r>
    </w:p>
    <w:p w14:paraId="5A07079F" w14:textId="7FD5C9BA" w:rsidR="008B77B4" w:rsidRPr="0056289C" w:rsidRDefault="008B77B4" w:rsidP="00DB65E0">
      <w:pPr>
        <w:spacing w:line="336" w:lineRule="auto"/>
        <w:rPr>
          <w:rFonts w:ascii="Arial" w:hAnsi="Arial" w:cs="Arial"/>
          <w:sz w:val="20"/>
        </w:rPr>
      </w:pPr>
      <w:r>
        <w:rPr>
          <w:rFonts w:ascii="Arial" w:hAnsi="Arial"/>
          <w:sz w:val="20"/>
        </w:rPr>
        <w:tab/>
      </w:r>
      <w:r>
        <w:rPr>
          <w:rFonts w:ascii="Arial" w:hAnsi="Arial"/>
          <w:sz w:val="20"/>
        </w:rPr>
        <w:tab/>
      </w:r>
      <w:r>
        <w:rPr>
          <w:rFonts w:ascii="Arial" w:hAnsi="Arial"/>
          <w:sz w:val="20"/>
        </w:rPr>
        <w:tab/>
      </w:r>
    </w:p>
    <w:p w14:paraId="5ABC45F0" w14:textId="3A081E2B" w:rsidR="008B77B4" w:rsidRDefault="008B77B4" w:rsidP="00DB65E0">
      <w:pPr>
        <w:spacing w:line="336" w:lineRule="auto"/>
        <w:rPr>
          <w:rFonts w:ascii="Arial" w:hAnsi="Arial" w:cs="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 __ / __ / __</w:t>
      </w:r>
    </w:p>
    <w:p w14:paraId="647A3162" w14:textId="0DC14447" w:rsidR="00AB511F" w:rsidRDefault="00AB511F" w:rsidP="00DB65E0">
      <w:pPr>
        <w:spacing w:line="336" w:lineRule="auto"/>
        <w:rPr>
          <w:rFonts w:ascii="Arial" w:hAnsi="Arial" w:cs="Arial"/>
          <w:sz w:val="20"/>
        </w:rPr>
      </w:pPr>
    </w:p>
    <w:p w14:paraId="4A6504F9" w14:textId="75CB87FF" w:rsidR="00AB511F" w:rsidRPr="0056289C" w:rsidRDefault="00AB511F" w:rsidP="00DB65E0">
      <w:pPr>
        <w:spacing w:line="336" w:lineRule="auto"/>
        <w:rPr>
          <w:rFonts w:ascii="Arial" w:hAnsi="Arial" w:cs="Arial"/>
          <w:sz w:val="20"/>
        </w:rPr>
      </w:pPr>
      <w:r>
        <w:rPr>
          <w:rFonts w:ascii="Arial" w:hAnsi="Arial"/>
          <w:sz w:val="20"/>
        </w:rPr>
        <w:t>E-mail address: ……………………………………………………….....</w:t>
      </w:r>
    </w:p>
    <w:p w14:paraId="03D3E69A" w14:textId="5F384CF1" w:rsidR="008B77B4" w:rsidRDefault="008B77B4" w:rsidP="00DB65E0">
      <w:pPr>
        <w:spacing w:line="336" w:lineRule="auto"/>
        <w:rPr>
          <w:rFonts w:ascii="Arial" w:hAnsi="Arial" w:cs="Arial"/>
          <w:sz w:val="20"/>
        </w:rPr>
      </w:pPr>
    </w:p>
    <w:p w14:paraId="0DEC90FF" w14:textId="77777777" w:rsidR="00AB511F" w:rsidRPr="0056289C" w:rsidRDefault="00AB511F" w:rsidP="00DB65E0">
      <w:pPr>
        <w:spacing w:line="336" w:lineRule="auto"/>
        <w:rPr>
          <w:rFonts w:ascii="Arial" w:hAnsi="Arial" w:cs="Arial"/>
          <w:sz w:val="20"/>
        </w:rPr>
      </w:pPr>
    </w:p>
    <w:p w14:paraId="73425053" w14:textId="77777777" w:rsidR="008B77B4" w:rsidRPr="0056289C" w:rsidRDefault="008B77B4" w:rsidP="00DB65E0">
      <w:pPr>
        <w:spacing w:line="336" w:lineRule="auto"/>
        <w:rPr>
          <w:rFonts w:ascii="Arial" w:hAnsi="Arial" w:cs="Arial"/>
          <w:sz w:val="20"/>
        </w:rPr>
      </w:pPr>
      <w:r>
        <w:rPr>
          <w:rFonts w:ascii="Arial" w:hAnsi="Arial"/>
          <w:sz w:val="20"/>
        </w:rPr>
        <w:t>-----------------------------------------------------------------------------------------------------------------</w:t>
      </w:r>
    </w:p>
    <w:p w14:paraId="366964F3" w14:textId="77777777" w:rsidR="007254E8" w:rsidRDefault="007254E8" w:rsidP="00DB65E0">
      <w:pPr>
        <w:spacing w:line="336" w:lineRule="auto"/>
        <w:rPr>
          <w:rFonts w:ascii="Arial" w:hAnsi="Arial" w:cs="Arial"/>
          <w:sz w:val="20"/>
        </w:rPr>
      </w:pPr>
    </w:p>
    <w:p w14:paraId="52106AB3" w14:textId="77777777" w:rsidR="008B77B4" w:rsidRPr="0056289C" w:rsidRDefault="008B77B4" w:rsidP="00DB65E0">
      <w:pPr>
        <w:spacing w:line="336" w:lineRule="auto"/>
        <w:rPr>
          <w:rFonts w:ascii="Arial" w:hAnsi="Arial" w:cs="Arial"/>
          <w:sz w:val="20"/>
        </w:rPr>
      </w:pPr>
      <w:r>
        <w:rPr>
          <w:rFonts w:ascii="Arial" w:hAnsi="Arial"/>
          <w:sz w:val="20"/>
        </w:rPr>
        <w:t>I hereby declare that I have notified in full the above-mentioned person/persons about the named trial.</w:t>
      </w:r>
    </w:p>
    <w:p w14:paraId="5ADA3A41" w14:textId="77777777" w:rsidR="008B77B4" w:rsidRPr="0056289C" w:rsidRDefault="008B77B4" w:rsidP="00DB65E0">
      <w:pPr>
        <w:spacing w:line="336" w:lineRule="auto"/>
        <w:rPr>
          <w:rFonts w:ascii="Arial" w:hAnsi="Arial" w:cs="Arial"/>
          <w:sz w:val="20"/>
        </w:rPr>
      </w:pPr>
    </w:p>
    <w:p w14:paraId="00F9B8AB" w14:textId="77777777" w:rsidR="008B77B4" w:rsidRPr="0056289C" w:rsidRDefault="008B77B4" w:rsidP="00DB65E0">
      <w:pPr>
        <w:spacing w:line="336" w:lineRule="auto"/>
        <w:rPr>
          <w:rFonts w:ascii="Arial" w:hAnsi="Arial" w:cs="Arial"/>
          <w:sz w:val="20"/>
        </w:rPr>
      </w:pPr>
      <w:r>
        <w:rPr>
          <w:rFonts w:ascii="Arial" w:hAnsi="Arial"/>
          <w:sz w:val="20"/>
        </w:rPr>
        <w:t>If any information were to emerge during the trial that could affect the parent’s or guardian’s consent, I shall notify him/her in due time.</w:t>
      </w:r>
    </w:p>
    <w:p w14:paraId="072E1E90" w14:textId="77777777" w:rsidR="008B77B4" w:rsidRPr="0056289C" w:rsidRDefault="008B77B4" w:rsidP="00DB65E0">
      <w:pPr>
        <w:spacing w:line="336" w:lineRule="auto"/>
        <w:rPr>
          <w:rFonts w:ascii="Arial" w:hAnsi="Arial" w:cs="Arial"/>
          <w:sz w:val="20"/>
        </w:rPr>
      </w:pPr>
    </w:p>
    <w:p w14:paraId="04528769" w14:textId="77777777" w:rsidR="007254E8" w:rsidRDefault="008B77B4" w:rsidP="00DB65E0">
      <w:pPr>
        <w:spacing w:line="336" w:lineRule="auto"/>
        <w:rPr>
          <w:rFonts w:ascii="Arial" w:hAnsi="Arial" w:cs="Arial"/>
          <w:sz w:val="20"/>
        </w:rPr>
      </w:pPr>
      <w:r>
        <w:rPr>
          <w:rFonts w:ascii="Arial" w:hAnsi="Arial"/>
          <w:sz w:val="20"/>
        </w:rPr>
        <w:t>Clinical researcher’s name (or his/her representative):</w:t>
      </w:r>
    </w:p>
    <w:p w14:paraId="0F5734C3" w14:textId="6D218568" w:rsidR="008B77B4" w:rsidRPr="0056289C" w:rsidRDefault="008B77B4" w:rsidP="00DB65E0">
      <w:pPr>
        <w:spacing w:line="336"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1F8FCF88" w14:textId="77777777" w:rsidR="008B77B4" w:rsidRPr="0056289C" w:rsidRDefault="008B77B4" w:rsidP="00DB65E0">
      <w:pPr>
        <w:spacing w:line="336" w:lineRule="auto"/>
        <w:rPr>
          <w:rFonts w:ascii="Arial" w:hAnsi="Arial" w:cs="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 __ / __ / __</w:t>
      </w:r>
    </w:p>
    <w:p w14:paraId="6B195674" w14:textId="77777777" w:rsidR="008B77B4" w:rsidRPr="0056289C" w:rsidRDefault="008B77B4" w:rsidP="00DB65E0">
      <w:pPr>
        <w:spacing w:line="336" w:lineRule="auto"/>
        <w:rPr>
          <w:rFonts w:ascii="Arial" w:hAnsi="Arial" w:cs="Arial"/>
          <w:sz w:val="20"/>
        </w:rPr>
      </w:pPr>
      <w:r>
        <w:rPr>
          <w:rFonts w:ascii="Arial" w:hAnsi="Arial"/>
          <w:sz w:val="20"/>
        </w:rPr>
        <w:t>-----------------------------------------------------------------------------------------------------------------</w:t>
      </w:r>
    </w:p>
    <w:p w14:paraId="6ADD4B2A" w14:textId="77777777" w:rsidR="008B77B4" w:rsidRPr="0056289C" w:rsidRDefault="008B77B4" w:rsidP="00DB65E0">
      <w:pPr>
        <w:spacing w:line="336" w:lineRule="auto"/>
        <w:rPr>
          <w:rFonts w:ascii="Arial" w:hAnsi="Arial" w:cs="Arial"/>
          <w:sz w:val="20"/>
        </w:rPr>
      </w:pPr>
      <w:r>
        <w:rPr>
          <w:rFonts w:ascii="Arial" w:hAnsi="Arial"/>
          <w:sz w:val="20"/>
        </w:rPr>
        <w:t xml:space="preserve">Additional information has been provided by: </w:t>
      </w:r>
    </w:p>
    <w:p w14:paraId="46997242" w14:textId="77777777" w:rsidR="008B77B4" w:rsidRPr="0056289C" w:rsidRDefault="008B77B4" w:rsidP="00DB65E0">
      <w:pPr>
        <w:spacing w:line="336" w:lineRule="auto"/>
        <w:rPr>
          <w:rFonts w:ascii="Arial" w:hAnsi="Arial" w:cs="Arial"/>
          <w:sz w:val="20"/>
        </w:rPr>
      </w:pPr>
      <w:r>
        <w:rPr>
          <w:rFonts w:ascii="Arial" w:hAnsi="Arial"/>
          <w:sz w:val="20"/>
        </w:rPr>
        <w:t>Name:</w:t>
      </w:r>
    </w:p>
    <w:p w14:paraId="07C12C51" w14:textId="77777777" w:rsidR="008B77B4" w:rsidRPr="0056289C" w:rsidRDefault="008B77B4" w:rsidP="00DB65E0">
      <w:pPr>
        <w:spacing w:line="336" w:lineRule="auto"/>
        <w:rPr>
          <w:rFonts w:ascii="Arial" w:hAnsi="Arial" w:cs="Arial"/>
          <w:sz w:val="20"/>
        </w:rPr>
      </w:pPr>
      <w:r>
        <w:rPr>
          <w:rFonts w:ascii="Arial" w:hAnsi="Arial"/>
          <w:sz w:val="20"/>
        </w:rPr>
        <w:t>Position: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18CDC6D7" w14:textId="77777777" w:rsidR="008B77B4" w:rsidRPr="0056289C" w:rsidRDefault="008B77B4" w:rsidP="00DB65E0">
      <w:pPr>
        <w:spacing w:line="336" w:lineRule="auto"/>
        <w:rPr>
          <w:rFonts w:ascii="Arial" w:hAnsi="Arial" w:cs="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 __ / __ / __</w:t>
      </w:r>
    </w:p>
    <w:p w14:paraId="2951EE6A" w14:textId="77777777" w:rsidR="008B77B4" w:rsidRPr="0056289C" w:rsidRDefault="008B77B4" w:rsidP="00DB65E0">
      <w:pPr>
        <w:spacing w:line="336" w:lineRule="auto"/>
        <w:rPr>
          <w:rFonts w:ascii="Arial" w:hAnsi="Arial" w:cs="Arial"/>
          <w:sz w:val="20"/>
        </w:rPr>
      </w:pPr>
      <w:r>
        <w:rPr>
          <w:rFonts w:ascii="Arial" w:hAnsi="Arial"/>
          <w:sz w:val="20"/>
        </w:rPr>
        <w:t>-----------------------------------------------------------------------------------------------------------------</w:t>
      </w:r>
    </w:p>
    <w:p w14:paraId="473416D9" w14:textId="77777777" w:rsidR="008B77B4" w:rsidRPr="0056289C" w:rsidRDefault="008B77B4" w:rsidP="00DB65E0">
      <w:pPr>
        <w:spacing w:line="336" w:lineRule="auto"/>
        <w:rPr>
          <w:rFonts w:ascii="Arial" w:hAnsi="Arial" w:cs="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7D70FBE0" w14:textId="22A8B7E4" w:rsidR="008B77B4" w:rsidRPr="00D47BF8" w:rsidRDefault="008B77B4" w:rsidP="00DB65E0">
      <w:pPr>
        <w:spacing w:line="336" w:lineRule="auto"/>
        <w:rPr>
          <w:rFonts w:ascii="Arial" w:hAnsi="Arial" w:cs="Arial"/>
          <w:sz w:val="20"/>
        </w:rPr>
      </w:pPr>
      <w:r>
        <w:rPr>
          <w:rFonts w:ascii="Arial" w:hAnsi="Arial"/>
          <w:sz w:val="20"/>
        </w:rPr>
        <w:t xml:space="preserve">* </w:t>
      </w:r>
      <w:r>
        <w:rPr>
          <w:rFonts w:ascii="Arial" w:hAnsi="Arial"/>
          <w:sz w:val="20"/>
        </w:rPr>
        <w:tab/>
        <w:t>Place a cross next to that which is applicable.</w:t>
      </w:r>
    </w:p>
    <w:sectPr w:rsidR="008B77B4" w:rsidRPr="00D47BF8" w:rsidSect="00DB65E0">
      <w:headerReference w:type="default" r:id="rId10"/>
      <w:footerReference w:type="even" r:id="rId11"/>
      <w:footerReference w:type="default" r:id="rId12"/>
      <w:footerReference w:type="first" r:id="rId13"/>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E0D1" w14:textId="77777777" w:rsidR="009B743F" w:rsidRDefault="009B743F">
      <w:r>
        <w:separator/>
      </w:r>
    </w:p>
  </w:endnote>
  <w:endnote w:type="continuationSeparator" w:id="0">
    <w:p w14:paraId="7BC09F43" w14:textId="77777777" w:rsidR="009B743F" w:rsidRDefault="009B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C95C" w14:textId="77777777" w:rsidR="006B6442" w:rsidRDefault="006B6442"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16</w:t>
    </w:r>
    <w:r>
      <w:rPr>
        <w:rStyle w:val="PageNumber"/>
      </w:rPr>
      <w:fldChar w:fldCharType="end"/>
    </w:r>
  </w:p>
  <w:p w14:paraId="6E83B200" w14:textId="77777777" w:rsidR="006B6442" w:rsidRDefault="006B6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E644" w14:textId="2B8E8B8B" w:rsidR="006B6442" w:rsidRPr="001500D1" w:rsidRDefault="00DC5E7B">
    <w:pPr>
      <w:pStyle w:val="Footer"/>
      <w:rPr>
        <w:rFonts w:ascii="Arial" w:hAnsi="Arial" w:cs="Arial"/>
        <w:i/>
        <w:color w:val="000000" w:themeColor="text1"/>
        <w:sz w:val="16"/>
        <w:szCs w:val="16"/>
      </w:rPr>
    </w:pPr>
    <w:r>
      <w:rPr>
        <w:rFonts w:ascii="Arial" w:hAnsi="Arial"/>
        <w:i/>
        <w:color w:val="000000" w:themeColor="text1"/>
        <w:sz w:val="16"/>
        <w:szCs w:val="16"/>
      </w:rPr>
      <w:t>NL66087.078.18 – version 4</w:t>
    </w:r>
    <w:r>
      <w:rPr>
        <w:rFonts w:ascii="Arial" w:hAnsi="Arial"/>
        <w:i/>
        <w:color w:val="000000" w:themeColor="text1"/>
        <w:sz w:val="16"/>
        <w:szCs w:val="16"/>
      </w:rPr>
      <w:tab/>
      <w:t xml:space="preserve">page </w:t>
    </w:r>
    <w:r w:rsidR="006B6442" w:rsidRPr="001500D1">
      <w:rPr>
        <w:rStyle w:val="PageNumber"/>
        <w:rFonts w:ascii="Arial" w:hAnsi="Arial" w:cs="Arial"/>
        <w:i/>
        <w:color w:val="000000" w:themeColor="text1"/>
        <w:sz w:val="16"/>
        <w:szCs w:val="16"/>
      </w:rPr>
      <w:fldChar w:fldCharType="begin"/>
    </w:r>
    <w:r w:rsidR="006B6442" w:rsidRPr="001500D1">
      <w:rPr>
        <w:rStyle w:val="PageNumber"/>
        <w:rFonts w:ascii="Arial" w:hAnsi="Arial" w:cs="Arial"/>
        <w:i/>
        <w:color w:val="000000" w:themeColor="text1"/>
        <w:sz w:val="16"/>
        <w:szCs w:val="16"/>
      </w:rPr>
      <w:instrText xml:space="preserve"> PAGE </w:instrText>
    </w:r>
    <w:r w:rsidR="006B6442" w:rsidRPr="001500D1">
      <w:rPr>
        <w:rStyle w:val="PageNumber"/>
        <w:rFonts w:ascii="Arial" w:hAnsi="Arial" w:cs="Arial"/>
        <w:i/>
        <w:color w:val="000000" w:themeColor="text1"/>
        <w:sz w:val="16"/>
        <w:szCs w:val="16"/>
      </w:rPr>
      <w:fldChar w:fldCharType="separate"/>
    </w:r>
    <w:r w:rsidR="00E446F7">
      <w:rPr>
        <w:rStyle w:val="PageNumber"/>
        <w:rFonts w:ascii="Arial" w:hAnsi="Arial" w:cs="Arial"/>
        <w:i/>
        <w:noProof/>
        <w:color w:val="000000" w:themeColor="text1"/>
        <w:sz w:val="16"/>
        <w:szCs w:val="16"/>
      </w:rPr>
      <w:t>9</w:t>
    </w:r>
    <w:r w:rsidR="006B6442" w:rsidRPr="001500D1">
      <w:rPr>
        <w:rStyle w:val="PageNumber"/>
        <w:rFonts w:ascii="Arial" w:hAnsi="Arial" w:cs="Arial"/>
        <w:i/>
        <w:color w:val="000000" w:themeColor="text1"/>
        <w:sz w:val="16"/>
        <w:szCs w:val="16"/>
      </w:rPr>
      <w:fldChar w:fldCharType="end"/>
    </w:r>
    <w:r>
      <w:rPr>
        <w:rStyle w:val="PageNumber"/>
        <w:rFonts w:ascii="Arial" w:hAnsi="Arial"/>
        <w:i/>
        <w:color w:val="000000" w:themeColor="text1"/>
        <w:sz w:val="16"/>
        <w:szCs w:val="16"/>
      </w:rPr>
      <w:t xml:space="preserve"> of </w:t>
    </w:r>
    <w:r w:rsidR="006B6442" w:rsidRPr="001500D1">
      <w:rPr>
        <w:rStyle w:val="PageNumber"/>
        <w:rFonts w:ascii="Arial" w:hAnsi="Arial" w:cs="Arial"/>
        <w:i/>
        <w:color w:val="000000" w:themeColor="text1"/>
        <w:sz w:val="16"/>
        <w:szCs w:val="16"/>
      </w:rPr>
      <w:fldChar w:fldCharType="begin"/>
    </w:r>
    <w:r w:rsidR="006B6442" w:rsidRPr="001500D1">
      <w:rPr>
        <w:rStyle w:val="PageNumber"/>
        <w:rFonts w:ascii="Arial" w:hAnsi="Arial" w:cs="Arial"/>
        <w:i/>
        <w:color w:val="000000" w:themeColor="text1"/>
        <w:sz w:val="16"/>
        <w:szCs w:val="16"/>
      </w:rPr>
      <w:instrText xml:space="preserve"> NUMPAGES </w:instrText>
    </w:r>
    <w:r w:rsidR="006B6442" w:rsidRPr="001500D1">
      <w:rPr>
        <w:rStyle w:val="PageNumber"/>
        <w:rFonts w:ascii="Arial" w:hAnsi="Arial" w:cs="Arial"/>
        <w:i/>
        <w:color w:val="000000" w:themeColor="text1"/>
        <w:sz w:val="16"/>
        <w:szCs w:val="16"/>
      </w:rPr>
      <w:fldChar w:fldCharType="separate"/>
    </w:r>
    <w:r w:rsidR="00E446F7">
      <w:rPr>
        <w:rStyle w:val="PageNumber"/>
        <w:rFonts w:ascii="Arial" w:hAnsi="Arial" w:cs="Arial"/>
        <w:i/>
        <w:noProof/>
        <w:color w:val="000000" w:themeColor="text1"/>
        <w:sz w:val="16"/>
        <w:szCs w:val="16"/>
      </w:rPr>
      <w:t>12</w:t>
    </w:r>
    <w:r w:rsidR="006B6442"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1005E" w14:textId="77777777" w:rsidR="006B6442" w:rsidRDefault="006B6442" w:rsidP="00225B9F">
    <w:pPr>
      <w:pStyle w:val="Footer"/>
      <w:rPr>
        <w:rFonts w:ascii="Times New Roman" w:hAnsi="Times New Roman"/>
        <w:color w:val="808080"/>
        <w:sz w:val="20"/>
      </w:rPr>
    </w:pPr>
    <w:r>
      <w:rPr>
        <w:rFonts w:ascii="Times New Roman" w:hAnsi="Times New Roman"/>
        <w:color w:val="808080"/>
        <w:sz w:val="20"/>
      </w:rPr>
      <w:t>Trial subject information</w:t>
    </w:r>
  </w:p>
  <w:p w14:paraId="0147E8E0" w14:textId="77777777" w:rsidR="006B6442" w:rsidRPr="00225B9F" w:rsidRDefault="006B6442" w:rsidP="00225B9F">
    <w:pPr>
      <w:pStyle w:val="Footer"/>
      <w:rPr>
        <w:rFonts w:ascii="Times New Roman" w:hAnsi="Times New Roman"/>
        <w:color w:val="808080"/>
        <w:sz w:val="20"/>
      </w:rPr>
    </w:pPr>
    <w:r>
      <w:rPr>
        <w:rFonts w:ascii="Times New Roman" w:hAnsi="Times New Roman"/>
        <w:color w:val="808080"/>
        <w:sz w:val="20"/>
      </w:rPr>
      <w:t>NLxxxxx.xxx.xx – version [no.] [date]</w:t>
    </w:r>
    <w:r>
      <w:rPr>
        <w:rFonts w:ascii="Times New Roman" w:hAnsi="Times New Roman"/>
        <w:color w:val="808080"/>
        <w:sz w:val="20"/>
      </w:rPr>
      <w:tab/>
    </w:r>
    <w:r>
      <w:rPr>
        <w:rFonts w:ascii="Times New Roman" w:hAnsi="Times New Roman"/>
        <w:color w:val="808080"/>
        <w:sz w:val="20"/>
      </w:rPr>
      <w:tab/>
      <w:t xml:space="preserve">page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PAGE </w:instrText>
    </w:r>
    <w:r w:rsidRPr="006F4304">
      <w:rPr>
        <w:rStyle w:val="PageNumber"/>
        <w:rFonts w:ascii="Times New Roman" w:hAnsi="Times New Roman"/>
        <w:color w:val="808080"/>
        <w:sz w:val="20"/>
      </w:rPr>
      <w:fldChar w:fldCharType="separate"/>
    </w:r>
    <w:r>
      <w:rPr>
        <w:rStyle w:val="PageNumber"/>
        <w:rFonts w:ascii="Times New Roman" w:hAnsi="Times New Roman"/>
        <w:color w:val="808080"/>
        <w:sz w:val="20"/>
      </w:rPr>
      <w:t>4</w:t>
    </w:r>
    <w:r w:rsidRPr="006F4304">
      <w:rPr>
        <w:rStyle w:val="PageNumber"/>
        <w:rFonts w:ascii="Times New Roman" w:hAnsi="Times New Roman"/>
        <w:color w:val="808080"/>
        <w:sz w:val="20"/>
      </w:rPr>
      <w:fldChar w:fldCharType="end"/>
    </w:r>
    <w:r>
      <w:rPr>
        <w:rStyle w:val="PageNumber"/>
        <w:rFonts w:ascii="Times New Roman" w:hAnsi="Times New Roman"/>
        <w:color w:val="808080"/>
        <w:sz w:val="20"/>
      </w:rPr>
      <w:t xml:space="preserve"> of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NUMPAGES </w:instrText>
    </w:r>
    <w:r w:rsidRPr="006F4304">
      <w:rPr>
        <w:rStyle w:val="PageNumber"/>
        <w:rFonts w:ascii="Times New Roman" w:hAnsi="Times New Roman"/>
        <w:color w:val="808080"/>
        <w:sz w:val="20"/>
      </w:rPr>
      <w:fldChar w:fldCharType="separate"/>
    </w:r>
    <w:r w:rsidR="004912D6">
      <w:rPr>
        <w:rStyle w:val="PageNumber"/>
        <w:rFonts w:ascii="Times New Roman" w:hAnsi="Times New Roman"/>
        <w:color w:val="808080"/>
        <w:sz w:val="20"/>
      </w:rPr>
      <w:t>12</w:t>
    </w:r>
    <w:r w:rsidRPr="006F4304">
      <w:rPr>
        <w:rStyle w:val="PageNumb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C252" w14:textId="77777777" w:rsidR="009B743F" w:rsidRDefault="009B743F">
      <w:r>
        <w:separator/>
      </w:r>
    </w:p>
  </w:footnote>
  <w:footnote w:type="continuationSeparator" w:id="0">
    <w:p w14:paraId="76E4CC9A" w14:textId="77777777" w:rsidR="009B743F" w:rsidRDefault="009B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E595" w14:textId="36923137" w:rsidR="006B6442" w:rsidRPr="001B0193" w:rsidRDefault="006B6442">
    <w:pPr>
      <w:pStyle w:val="Header"/>
      <w:rPr>
        <w:rFonts w:ascii="Arial" w:hAnsi="Arial" w:cs="Arial"/>
        <w:b w:val="0"/>
        <w:sz w:val="16"/>
        <w:szCs w:val="16"/>
      </w:rPr>
    </w:pPr>
    <w:r>
      <w:rPr>
        <w:rFonts w:ascii="Arial" w:hAnsi="Arial"/>
        <w:sz w:val="16"/>
        <w:szCs w:val="16"/>
      </w:rPr>
      <w:t>S</w:t>
    </w:r>
    <w:r w:rsidR="0023124E">
      <w:rPr>
        <w:rFonts w:ascii="Arial" w:hAnsi="Arial"/>
        <w:sz w:val="16"/>
        <w:szCs w:val="16"/>
      </w:rPr>
      <w:t xml:space="preserve">OS BPD study version 4, </w:t>
    </w:r>
    <w:r w:rsidR="00C435DE">
      <w:rPr>
        <w:rFonts w:ascii="Arial" w:hAnsi="Arial"/>
        <w:sz w:val="16"/>
        <w:szCs w:val="16"/>
      </w:rPr>
      <w:t>13</w:t>
    </w:r>
    <w:r>
      <w:rPr>
        <w:rFonts w:ascii="Arial" w:hAnsi="Arial"/>
        <w:sz w:val="16"/>
        <w:szCs w:val="16"/>
      </w:rPr>
      <w:t xml:space="preserve"> </w:t>
    </w:r>
    <w:r w:rsidR="00C435DE">
      <w:rPr>
        <w:rFonts w:ascii="Arial" w:hAnsi="Arial"/>
        <w:sz w:val="16"/>
        <w:szCs w:val="16"/>
      </w:rPr>
      <w:t>February</w:t>
    </w:r>
    <w:r>
      <w:rPr>
        <w:rFonts w:ascii="Arial" w:hAnsi="Arial"/>
        <w:sz w:val="16"/>
        <w:szCs w:val="16"/>
      </w:rPr>
      <w:t xml:space="preserve"> </w:t>
    </w:r>
    <w:r w:rsidR="00C435DE">
      <w:rPr>
        <w:rFonts w:ascii="Arial" w:hAnsi="Arial"/>
        <w:sz w:val="16"/>
        <w:szCs w:val="16"/>
      </w:rPr>
      <w:t>2020</w:t>
    </w:r>
  </w:p>
  <w:p w14:paraId="3A59633D" w14:textId="77777777" w:rsidR="006B6442" w:rsidRPr="00F30F3C" w:rsidRDefault="006B6442">
    <w:pPr>
      <w:pStyle w:val="Header"/>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4C2C21"/>
    <w:multiLevelType w:val="hybridMultilevel"/>
    <w:tmpl w:val="02001E4E"/>
    <w:lvl w:ilvl="0" w:tplc="B7C0C4CA">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80355E"/>
    <w:multiLevelType w:val="hybridMultilevel"/>
    <w:tmpl w:val="45EE32A8"/>
    <w:lvl w:ilvl="0" w:tplc="B7C0C4CA">
      <w:start w:val="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7225A"/>
    <w:multiLevelType w:val="hybridMultilevel"/>
    <w:tmpl w:val="BBB23328"/>
    <w:lvl w:ilvl="0" w:tplc="D13EF5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8906397"/>
    <w:multiLevelType w:val="hybridMultilevel"/>
    <w:tmpl w:val="EBB4F1D4"/>
    <w:lvl w:ilvl="0" w:tplc="714A9C9A">
      <w:numFmt w:val="bullet"/>
      <w:lvlText w:val="-"/>
      <w:lvlJc w:val="left"/>
      <w:pPr>
        <w:ind w:left="720" w:hanging="360"/>
      </w:pPr>
      <w:rPr>
        <w:rFonts w:ascii="Times New Roman" w:hAnsi="Times New Roman" w:cs="Times New Roman"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AC50CA"/>
    <w:multiLevelType w:val="hybridMultilevel"/>
    <w:tmpl w:val="854408B6"/>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F03BF"/>
    <w:multiLevelType w:val="hybridMultilevel"/>
    <w:tmpl w:val="FA16D738"/>
    <w:lvl w:ilvl="0" w:tplc="D13EF50E">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4"/>
  </w:num>
  <w:num w:numId="11">
    <w:abstractNumId w:val="38"/>
  </w:num>
  <w:num w:numId="12">
    <w:abstractNumId w:val="36"/>
  </w:num>
  <w:num w:numId="13">
    <w:abstractNumId w:val="0"/>
  </w:num>
  <w:num w:numId="14">
    <w:abstractNumId w:val="9"/>
  </w:num>
  <w:num w:numId="15">
    <w:abstractNumId w:val="16"/>
  </w:num>
  <w:num w:numId="16">
    <w:abstractNumId w:val="37"/>
  </w:num>
  <w:num w:numId="17">
    <w:abstractNumId w:val="19"/>
  </w:num>
  <w:num w:numId="18">
    <w:abstractNumId w:val="35"/>
  </w:num>
  <w:num w:numId="19">
    <w:abstractNumId w:val="30"/>
  </w:num>
  <w:num w:numId="20">
    <w:abstractNumId w:val="12"/>
  </w:num>
  <w:num w:numId="21">
    <w:abstractNumId w:val="8"/>
  </w:num>
  <w:num w:numId="22">
    <w:abstractNumId w:val="32"/>
  </w:num>
  <w:num w:numId="23">
    <w:abstractNumId w:val="15"/>
  </w:num>
  <w:num w:numId="24">
    <w:abstractNumId w:val="14"/>
  </w:num>
  <w:num w:numId="25">
    <w:abstractNumId w:val="6"/>
  </w:num>
  <w:num w:numId="26">
    <w:abstractNumId w:val="1"/>
  </w:num>
  <w:num w:numId="27">
    <w:abstractNumId w:val="18"/>
  </w:num>
  <w:num w:numId="28">
    <w:abstractNumId w:val="31"/>
  </w:num>
  <w:num w:numId="29">
    <w:abstractNumId w:val="22"/>
  </w:num>
  <w:num w:numId="30">
    <w:abstractNumId w:val="27"/>
  </w:num>
  <w:num w:numId="31">
    <w:abstractNumId w:val="33"/>
  </w:num>
  <w:num w:numId="32">
    <w:abstractNumId w:val="5"/>
  </w:num>
  <w:num w:numId="33">
    <w:abstractNumId w:val="11"/>
  </w:num>
  <w:num w:numId="34">
    <w:abstractNumId w:val="4"/>
  </w:num>
  <w:num w:numId="35">
    <w:abstractNumId w:val="23"/>
  </w:num>
  <w:num w:numId="36">
    <w:abstractNumId w:val="3"/>
  </w:num>
  <w:num w:numId="37">
    <w:abstractNumId w:val="7"/>
  </w:num>
  <w:num w:numId="38">
    <w:abstractNumId w:val="13"/>
  </w:num>
  <w:num w:numId="39">
    <w:abstractNumId w:val="39"/>
  </w:num>
  <w:num w:numId="4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448D"/>
    <w:rsid w:val="00016BAE"/>
    <w:rsid w:val="00017E66"/>
    <w:rsid w:val="000205BE"/>
    <w:rsid w:val="000208DC"/>
    <w:rsid w:val="00020E97"/>
    <w:rsid w:val="00022731"/>
    <w:rsid w:val="000229A7"/>
    <w:rsid w:val="00022A37"/>
    <w:rsid w:val="00024AB4"/>
    <w:rsid w:val="00025A51"/>
    <w:rsid w:val="000267A8"/>
    <w:rsid w:val="00027CFF"/>
    <w:rsid w:val="00031A4F"/>
    <w:rsid w:val="0003377D"/>
    <w:rsid w:val="00033A04"/>
    <w:rsid w:val="00034193"/>
    <w:rsid w:val="00034AE2"/>
    <w:rsid w:val="00035574"/>
    <w:rsid w:val="00036B2B"/>
    <w:rsid w:val="000374A8"/>
    <w:rsid w:val="0004119F"/>
    <w:rsid w:val="0004384F"/>
    <w:rsid w:val="0004468C"/>
    <w:rsid w:val="000454E1"/>
    <w:rsid w:val="00046693"/>
    <w:rsid w:val="00046D07"/>
    <w:rsid w:val="00047196"/>
    <w:rsid w:val="00047A04"/>
    <w:rsid w:val="00050642"/>
    <w:rsid w:val="0005220C"/>
    <w:rsid w:val="00053590"/>
    <w:rsid w:val="00053F4B"/>
    <w:rsid w:val="00060064"/>
    <w:rsid w:val="00060214"/>
    <w:rsid w:val="0006216B"/>
    <w:rsid w:val="000662DA"/>
    <w:rsid w:val="000665A3"/>
    <w:rsid w:val="00070B52"/>
    <w:rsid w:val="00073515"/>
    <w:rsid w:val="000773B7"/>
    <w:rsid w:val="0007763E"/>
    <w:rsid w:val="0008368B"/>
    <w:rsid w:val="000836C5"/>
    <w:rsid w:val="00085EBB"/>
    <w:rsid w:val="00087521"/>
    <w:rsid w:val="00087EDA"/>
    <w:rsid w:val="000917F2"/>
    <w:rsid w:val="000930E3"/>
    <w:rsid w:val="00095A57"/>
    <w:rsid w:val="0009601A"/>
    <w:rsid w:val="000A4EF8"/>
    <w:rsid w:val="000B13A2"/>
    <w:rsid w:val="000B203C"/>
    <w:rsid w:val="000B32B4"/>
    <w:rsid w:val="000B4F00"/>
    <w:rsid w:val="000B67B3"/>
    <w:rsid w:val="000B6EA0"/>
    <w:rsid w:val="000B7191"/>
    <w:rsid w:val="000B7A13"/>
    <w:rsid w:val="000B7B69"/>
    <w:rsid w:val="000B7D7E"/>
    <w:rsid w:val="000C08EB"/>
    <w:rsid w:val="000C0E10"/>
    <w:rsid w:val="000C0F97"/>
    <w:rsid w:val="000C2BAE"/>
    <w:rsid w:val="000C37DB"/>
    <w:rsid w:val="000C4641"/>
    <w:rsid w:val="000C74F8"/>
    <w:rsid w:val="000C7A81"/>
    <w:rsid w:val="000D0669"/>
    <w:rsid w:val="000D2D6B"/>
    <w:rsid w:val="000D341C"/>
    <w:rsid w:val="000D3FC8"/>
    <w:rsid w:val="000D6B94"/>
    <w:rsid w:val="000D7D57"/>
    <w:rsid w:val="000E0813"/>
    <w:rsid w:val="000E3310"/>
    <w:rsid w:val="000E4AAD"/>
    <w:rsid w:val="000E6F9D"/>
    <w:rsid w:val="000F0869"/>
    <w:rsid w:val="000F0B31"/>
    <w:rsid w:val="000F12F5"/>
    <w:rsid w:val="000F19DC"/>
    <w:rsid w:val="000F1AE8"/>
    <w:rsid w:val="000F310F"/>
    <w:rsid w:val="000F43E5"/>
    <w:rsid w:val="000F5A7C"/>
    <w:rsid w:val="000F7B0E"/>
    <w:rsid w:val="001014AE"/>
    <w:rsid w:val="00101602"/>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F73"/>
    <w:rsid w:val="00130151"/>
    <w:rsid w:val="001349A9"/>
    <w:rsid w:val="00135B2E"/>
    <w:rsid w:val="00136D49"/>
    <w:rsid w:val="00143568"/>
    <w:rsid w:val="00145979"/>
    <w:rsid w:val="00145E3C"/>
    <w:rsid w:val="00146965"/>
    <w:rsid w:val="00147AFB"/>
    <w:rsid w:val="00147C49"/>
    <w:rsid w:val="001500D1"/>
    <w:rsid w:val="00150470"/>
    <w:rsid w:val="00152364"/>
    <w:rsid w:val="001537DB"/>
    <w:rsid w:val="00157701"/>
    <w:rsid w:val="00157DAE"/>
    <w:rsid w:val="00161219"/>
    <w:rsid w:val="0016451A"/>
    <w:rsid w:val="00164F0F"/>
    <w:rsid w:val="00165D31"/>
    <w:rsid w:val="00166997"/>
    <w:rsid w:val="00166BC4"/>
    <w:rsid w:val="0016729F"/>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6AB6"/>
    <w:rsid w:val="00196DD4"/>
    <w:rsid w:val="00197767"/>
    <w:rsid w:val="001A03B9"/>
    <w:rsid w:val="001A1822"/>
    <w:rsid w:val="001A1D85"/>
    <w:rsid w:val="001A1DD2"/>
    <w:rsid w:val="001A21BE"/>
    <w:rsid w:val="001A234B"/>
    <w:rsid w:val="001A4B93"/>
    <w:rsid w:val="001A4FDA"/>
    <w:rsid w:val="001A560B"/>
    <w:rsid w:val="001A77D0"/>
    <w:rsid w:val="001B0193"/>
    <w:rsid w:val="001B05CB"/>
    <w:rsid w:val="001B0A04"/>
    <w:rsid w:val="001B0EC2"/>
    <w:rsid w:val="001B3F06"/>
    <w:rsid w:val="001C0924"/>
    <w:rsid w:val="001C0D42"/>
    <w:rsid w:val="001C1851"/>
    <w:rsid w:val="001C2161"/>
    <w:rsid w:val="001C42D0"/>
    <w:rsid w:val="001C43E6"/>
    <w:rsid w:val="001C4749"/>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568"/>
    <w:rsid w:val="002056DD"/>
    <w:rsid w:val="002057BE"/>
    <w:rsid w:val="00205CDC"/>
    <w:rsid w:val="00206BA6"/>
    <w:rsid w:val="00212DDF"/>
    <w:rsid w:val="00213A2B"/>
    <w:rsid w:val="00214B13"/>
    <w:rsid w:val="00215BE0"/>
    <w:rsid w:val="002160CD"/>
    <w:rsid w:val="00217AE8"/>
    <w:rsid w:val="00220161"/>
    <w:rsid w:val="00221EC5"/>
    <w:rsid w:val="00222A35"/>
    <w:rsid w:val="00223C61"/>
    <w:rsid w:val="0022512A"/>
    <w:rsid w:val="00225B9F"/>
    <w:rsid w:val="00225F3F"/>
    <w:rsid w:val="00230A1F"/>
    <w:rsid w:val="0023124E"/>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5096"/>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5CB1"/>
    <w:rsid w:val="002C6ECE"/>
    <w:rsid w:val="002C7E5B"/>
    <w:rsid w:val="002C7ED3"/>
    <w:rsid w:val="002D0627"/>
    <w:rsid w:val="002D1AF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056E0"/>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AAA"/>
    <w:rsid w:val="003357BB"/>
    <w:rsid w:val="00336839"/>
    <w:rsid w:val="00336FAF"/>
    <w:rsid w:val="003374CA"/>
    <w:rsid w:val="00337715"/>
    <w:rsid w:val="00337C73"/>
    <w:rsid w:val="00342215"/>
    <w:rsid w:val="00342957"/>
    <w:rsid w:val="003445E9"/>
    <w:rsid w:val="003472E8"/>
    <w:rsid w:val="0034780D"/>
    <w:rsid w:val="00347965"/>
    <w:rsid w:val="0034798C"/>
    <w:rsid w:val="0035159D"/>
    <w:rsid w:val="003522FA"/>
    <w:rsid w:val="00353A7C"/>
    <w:rsid w:val="0035461D"/>
    <w:rsid w:val="00355514"/>
    <w:rsid w:val="00356955"/>
    <w:rsid w:val="0036195E"/>
    <w:rsid w:val="00362F4F"/>
    <w:rsid w:val="00363FA1"/>
    <w:rsid w:val="00364CB4"/>
    <w:rsid w:val="00365145"/>
    <w:rsid w:val="00366766"/>
    <w:rsid w:val="00367E43"/>
    <w:rsid w:val="00370A03"/>
    <w:rsid w:val="00371D73"/>
    <w:rsid w:val="00373414"/>
    <w:rsid w:val="00373700"/>
    <w:rsid w:val="003769F9"/>
    <w:rsid w:val="00380CBB"/>
    <w:rsid w:val="00380F49"/>
    <w:rsid w:val="00383B76"/>
    <w:rsid w:val="00385D17"/>
    <w:rsid w:val="0038744D"/>
    <w:rsid w:val="00390C6C"/>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E01E3"/>
    <w:rsid w:val="003E0677"/>
    <w:rsid w:val="003F0EF6"/>
    <w:rsid w:val="003F1C9C"/>
    <w:rsid w:val="003F278D"/>
    <w:rsid w:val="003F3603"/>
    <w:rsid w:val="003F3AA7"/>
    <w:rsid w:val="003F5801"/>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6A9"/>
    <w:rsid w:val="004238B3"/>
    <w:rsid w:val="00426896"/>
    <w:rsid w:val="0043182C"/>
    <w:rsid w:val="004320A1"/>
    <w:rsid w:val="004328AE"/>
    <w:rsid w:val="004332F1"/>
    <w:rsid w:val="00433886"/>
    <w:rsid w:val="0043409F"/>
    <w:rsid w:val="00434D28"/>
    <w:rsid w:val="004361AD"/>
    <w:rsid w:val="00436267"/>
    <w:rsid w:val="00443360"/>
    <w:rsid w:val="00445B50"/>
    <w:rsid w:val="00450221"/>
    <w:rsid w:val="00451C7D"/>
    <w:rsid w:val="004526EA"/>
    <w:rsid w:val="004527F4"/>
    <w:rsid w:val="00453156"/>
    <w:rsid w:val="00453EEC"/>
    <w:rsid w:val="004547C8"/>
    <w:rsid w:val="00455145"/>
    <w:rsid w:val="00455D7F"/>
    <w:rsid w:val="00456026"/>
    <w:rsid w:val="0045641A"/>
    <w:rsid w:val="0046189D"/>
    <w:rsid w:val="0046262A"/>
    <w:rsid w:val="00463F7B"/>
    <w:rsid w:val="0046656A"/>
    <w:rsid w:val="00470CE6"/>
    <w:rsid w:val="0047472D"/>
    <w:rsid w:val="00475DA3"/>
    <w:rsid w:val="00476BD7"/>
    <w:rsid w:val="00480492"/>
    <w:rsid w:val="0048145C"/>
    <w:rsid w:val="00482496"/>
    <w:rsid w:val="00482C75"/>
    <w:rsid w:val="0048376D"/>
    <w:rsid w:val="00485B7E"/>
    <w:rsid w:val="00487B25"/>
    <w:rsid w:val="004912D6"/>
    <w:rsid w:val="004914E3"/>
    <w:rsid w:val="004933A5"/>
    <w:rsid w:val="0049544F"/>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F8A"/>
    <w:rsid w:val="005031F1"/>
    <w:rsid w:val="00505004"/>
    <w:rsid w:val="00505191"/>
    <w:rsid w:val="005058D8"/>
    <w:rsid w:val="00510152"/>
    <w:rsid w:val="00512BB6"/>
    <w:rsid w:val="00514084"/>
    <w:rsid w:val="00516AE7"/>
    <w:rsid w:val="005174F7"/>
    <w:rsid w:val="00520A6E"/>
    <w:rsid w:val="00521314"/>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89C"/>
    <w:rsid w:val="00570EC9"/>
    <w:rsid w:val="0058189A"/>
    <w:rsid w:val="00584CF6"/>
    <w:rsid w:val="00586F5C"/>
    <w:rsid w:val="00590297"/>
    <w:rsid w:val="00591793"/>
    <w:rsid w:val="005938E2"/>
    <w:rsid w:val="00594D2D"/>
    <w:rsid w:val="005967E0"/>
    <w:rsid w:val="005A32B7"/>
    <w:rsid w:val="005A3330"/>
    <w:rsid w:val="005A3E60"/>
    <w:rsid w:val="005A404D"/>
    <w:rsid w:val="005A5C79"/>
    <w:rsid w:val="005A6573"/>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D71E8"/>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0777"/>
    <w:rsid w:val="006228D4"/>
    <w:rsid w:val="00624A4C"/>
    <w:rsid w:val="006252F2"/>
    <w:rsid w:val="00627A82"/>
    <w:rsid w:val="00631AE7"/>
    <w:rsid w:val="00632066"/>
    <w:rsid w:val="00634CBA"/>
    <w:rsid w:val="006367A4"/>
    <w:rsid w:val="0063752B"/>
    <w:rsid w:val="0063797A"/>
    <w:rsid w:val="00642D82"/>
    <w:rsid w:val="00644B10"/>
    <w:rsid w:val="00646885"/>
    <w:rsid w:val="0064762B"/>
    <w:rsid w:val="00647F73"/>
    <w:rsid w:val="00650A63"/>
    <w:rsid w:val="00651144"/>
    <w:rsid w:val="0065361C"/>
    <w:rsid w:val="00653D8A"/>
    <w:rsid w:val="00653DD1"/>
    <w:rsid w:val="0065429F"/>
    <w:rsid w:val="006558E4"/>
    <w:rsid w:val="00660456"/>
    <w:rsid w:val="006629A2"/>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43E8"/>
    <w:rsid w:val="00687793"/>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E5"/>
    <w:rsid w:val="006B40BB"/>
    <w:rsid w:val="006B4C42"/>
    <w:rsid w:val="006B5A0F"/>
    <w:rsid w:val="006B6108"/>
    <w:rsid w:val="006B6442"/>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A98"/>
    <w:rsid w:val="006F3380"/>
    <w:rsid w:val="006F387A"/>
    <w:rsid w:val="006F4304"/>
    <w:rsid w:val="006F5FBB"/>
    <w:rsid w:val="006F73FD"/>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4E8"/>
    <w:rsid w:val="00725D7E"/>
    <w:rsid w:val="007262AA"/>
    <w:rsid w:val="0073152F"/>
    <w:rsid w:val="0073256E"/>
    <w:rsid w:val="0073328C"/>
    <w:rsid w:val="00735210"/>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58"/>
    <w:rsid w:val="007C5426"/>
    <w:rsid w:val="007C5FDB"/>
    <w:rsid w:val="007D4EA9"/>
    <w:rsid w:val="007D5874"/>
    <w:rsid w:val="007D5E44"/>
    <w:rsid w:val="007D7D1D"/>
    <w:rsid w:val="007E4B64"/>
    <w:rsid w:val="007E74E0"/>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21A2C"/>
    <w:rsid w:val="0082450C"/>
    <w:rsid w:val="00825F0D"/>
    <w:rsid w:val="00827819"/>
    <w:rsid w:val="00830EF6"/>
    <w:rsid w:val="00831F22"/>
    <w:rsid w:val="00832D83"/>
    <w:rsid w:val="0083392B"/>
    <w:rsid w:val="00834795"/>
    <w:rsid w:val="008370BC"/>
    <w:rsid w:val="008372BA"/>
    <w:rsid w:val="008405A5"/>
    <w:rsid w:val="00842E45"/>
    <w:rsid w:val="00842F42"/>
    <w:rsid w:val="00843D4F"/>
    <w:rsid w:val="00843E87"/>
    <w:rsid w:val="00843F70"/>
    <w:rsid w:val="00844E8F"/>
    <w:rsid w:val="008473E9"/>
    <w:rsid w:val="00852003"/>
    <w:rsid w:val="00852705"/>
    <w:rsid w:val="00853A73"/>
    <w:rsid w:val="00854A34"/>
    <w:rsid w:val="00856E47"/>
    <w:rsid w:val="008618FE"/>
    <w:rsid w:val="00863ACB"/>
    <w:rsid w:val="008722DA"/>
    <w:rsid w:val="00876DF7"/>
    <w:rsid w:val="008779FD"/>
    <w:rsid w:val="00877BF7"/>
    <w:rsid w:val="00877D04"/>
    <w:rsid w:val="00882ED8"/>
    <w:rsid w:val="00885041"/>
    <w:rsid w:val="00886762"/>
    <w:rsid w:val="00887EE0"/>
    <w:rsid w:val="008909F1"/>
    <w:rsid w:val="0089492D"/>
    <w:rsid w:val="0089587F"/>
    <w:rsid w:val="0089621F"/>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39CE"/>
    <w:rsid w:val="008D41AA"/>
    <w:rsid w:val="008D5545"/>
    <w:rsid w:val="008D65B6"/>
    <w:rsid w:val="008D794B"/>
    <w:rsid w:val="008D7FAC"/>
    <w:rsid w:val="008E00BD"/>
    <w:rsid w:val="008E20F4"/>
    <w:rsid w:val="008E3A0F"/>
    <w:rsid w:val="008E3DA8"/>
    <w:rsid w:val="008E5C6D"/>
    <w:rsid w:val="008E5E55"/>
    <w:rsid w:val="008E5E68"/>
    <w:rsid w:val="008E6232"/>
    <w:rsid w:val="008F2AB4"/>
    <w:rsid w:val="008F45A3"/>
    <w:rsid w:val="008F6373"/>
    <w:rsid w:val="008F6A4B"/>
    <w:rsid w:val="008F6DA9"/>
    <w:rsid w:val="008F7113"/>
    <w:rsid w:val="008F7805"/>
    <w:rsid w:val="008F7E27"/>
    <w:rsid w:val="00901CAC"/>
    <w:rsid w:val="00905853"/>
    <w:rsid w:val="009062EB"/>
    <w:rsid w:val="00907BCF"/>
    <w:rsid w:val="00907D83"/>
    <w:rsid w:val="00912A5F"/>
    <w:rsid w:val="0091353F"/>
    <w:rsid w:val="00915115"/>
    <w:rsid w:val="009152B4"/>
    <w:rsid w:val="00915A1E"/>
    <w:rsid w:val="009179FF"/>
    <w:rsid w:val="009208FD"/>
    <w:rsid w:val="009214B6"/>
    <w:rsid w:val="00922D0B"/>
    <w:rsid w:val="009230AA"/>
    <w:rsid w:val="0092535C"/>
    <w:rsid w:val="00925814"/>
    <w:rsid w:val="00925890"/>
    <w:rsid w:val="0092633D"/>
    <w:rsid w:val="00926D13"/>
    <w:rsid w:val="00927C68"/>
    <w:rsid w:val="0093338B"/>
    <w:rsid w:val="00933E9A"/>
    <w:rsid w:val="00934779"/>
    <w:rsid w:val="00937651"/>
    <w:rsid w:val="0094129C"/>
    <w:rsid w:val="009416B4"/>
    <w:rsid w:val="00942963"/>
    <w:rsid w:val="00942E87"/>
    <w:rsid w:val="00942EEB"/>
    <w:rsid w:val="0094301F"/>
    <w:rsid w:val="009467BF"/>
    <w:rsid w:val="009511C9"/>
    <w:rsid w:val="00951812"/>
    <w:rsid w:val="009556A7"/>
    <w:rsid w:val="00956715"/>
    <w:rsid w:val="00962ECE"/>
    <w:rsid w:val="009634EE"/>
    <w:rsid w:val="009648B7"/>
    <w:rsid w:val="00966772"/>
    <w:rsid w:val="00967946"/>
    <w:rsid w:val="00971219"/>
    <w:rsid w:val="00972217"/>
    <w:rsid w:val="00972B62"/>
    <w:rsid w:val="0097488B"/>
    <w:rsid w:val="00974E14"/>
    <w:rsid w:val="0097604E"/>
    <w:rsid w:val="00980FDF"/>
    <w:rsid w:val="00985C4C"/>
    <w:rsid w:val="00986519"/>
    <w:rsid w:val="00990325"/>
    <w:rsid w:val="009915F3"/>
    <w:rsid w:val="00992C8F"/>
    <w:rsid w:val="00993486"/>
    <w:rsid w:val="00994B08"/>
    <w:rsid w:val="0099760A"/>
    <w:rsid w:val="009A1267"/>
    <w:rsid w:val="009A289F"/>
    <w:rsid w:val="009A308C"/>
    <w:rsid w:val="009A32B6"/>
    <w:rsid w:val="009A3CBA"/>
    <w:rsid w:val="009A7E9D"/>
    <w:rsid w:val="009B1BFF"/>
    <w:rsid w:val="009B249C"/>
    <w:rsid w:val="009B2D79"/>
    <w:rsid w:val="009B2DF1"/>
    <w:rsid w:val="009B4EA5"/>
    <w:rsid w:val="009B56D8"/>
    <w:rsid w:val="009B63D3"/>
    <w:rsid w:val="009B6E0A"/>
    <w:rsid w:val="009B743F"/>
    <w:rsid w:val="009B7F19"/>
    <w:rsid w:val="009C0641"/>
    <w:rsid w:val="009C54E3"/>
    <w:rsid w:val="009C6534"/>
    <w:rsid w:val="009D1109"/>
    <w:rsid w:val="009D2200"/>
    <w:rsid w:val="009D2FE0"/>
    <w:rsid w:val="009D35FF"/>
    <w:rsid w:val="009D403E"/>
    <w:rsid w:val="009E06D3"/>
    <w:rsid w:val="009E1390"/>
    <w:rsid w:val="009E1565"/>
    <w:rsid w:val="009E17CA"/>
    <w:rsid w:val="009E290D"/>
    <w:rsid w:val="009E450C"/>
    <w:rsid w:val="009E5588"/>
    <w:rsid w:val="009E646A"/>
    <w:rsid w:val="009E7830"/>
    <w:rsid w:val="009E7A7C"/>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7740"/>
    <w:rsid w:val="00A32D44"/>
    <w:rsid w:val="00A3300F"/>
    <w:rsid w:val="00A340C7"/>
    <w:rsid w:val="00A34654"/>
    <w:rsid w:val="00A349A3"/>
    <w:rsid w:val="00A3596C"/>
    <w:rsid w:val="00A37C5B"/>
    <w:rsid w:val="00A40FE6"/>
    <w:rsid w:val="00A43125"/>
    <w:rsid w:val="00A43979"/>
    <w:rsid w:val="00A43E85"/>
    <w:rsid w:val="00A449F3"/>
    <w:rsid w:val="00A457C7"/>
    <w:rsid w:val="00A45AC5"/>
    <w:rsid w:val="00A5026E"/>
    <w:rsid w:val="00A52119"/>
    <w:rsid w:val="00A5315D"/>
    <w:rsid w:val="00A540D4"/>
    <w:rsid w:val="00A56049"/>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511F"/>
    <w:rsid w:val="00AB6FEC"/>
    <w:rsid w:val="00AC085E"/>
    <w:rsid w:val="00AC0AD4"/>
    <w:rsid w:val="00AC111A"/>
    <w:rsid w:val="00AC36EB"/>
    <w:rsid w:val="00AC399B"/>
    <w:rsid w:val="00AC3B55"/>
    <w:rsid w:val="00AC4434"/>
    <w:rsid w:val="00AC4A06"/>
    <w:rsid w:val="00AC505B"/>
    <w:rsid w:val="00AC5718"/>
    <w:rsid w:val="00AC7578"/>
    <w:rsid w:val="00AD01FF"/>
    <w:rsid w:val="00AD0C92"/>
    <w:rsid w:val="00AD19A6"/>
    <w:rsid w:val="00AD1DE3"/>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3D21"/>
    <w:rsid w:val="00B26B6D"/>
    <w:rsid w:val="00B32061"/>
    <w:rsid w:val="00B33907"/>
    <w:rsid w:val="00B35C20"/>
    <w:rsid w:val="00B365BC"/>
    <w:rsid w:val="00B3740B"/>
    <w:rsid w:val="00B37734"/>
    <w:rsid w:val="00B449A4"/>
    <w:rsid w:val="00B5184F"/>
    <w:rsid w:val="00B54566"/>
    <w:rsid w:val="00B546A6"/>
    <w:rsid w:val="00B55B99"/>
    <w:rsid w:val="00B6002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91693"/>
    <w:rsid w:val="00B92368"/>
    <w:rsid w:val="00B928DB"/>
    <w:rsid w:val="00B935C1"/>
    <w:rsid w:val="00B9440B"/>
    <w:rsid w:val="00B958F3"/>
    <w:rsid w:val="00B95F26"/>
    <w:rsid w:val="00BA1179"/>
    <w:rsid w:val="00BA1281"/>
    <w:rsid w:val="00BA28DB"/>
    <w:rsid w:val="00BA348A"/>
    <w:rsid w:val="00BA3D90"/>
    <w:rsid w:val="00BA5450"/>
    <w:rsid w:val="00BB550A"/>
    <w:rsid w:val="00BB5BF9"/>
    <w:rsid w:val="00BB601D"/>
    <w:rsid w:val="00BB703B"/>
    <w:rsid w:val="00BB7C3D"/>
    <w:rsid w:val="00BC0654"/>
    <w:rsid w:val="00BC2E9C"/>
    <w:rsid w:val="00BC31C8"/>
    <w:rsid w:val="00BC36DD"/>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7E9B"/>
    <w:rsid w:val="00C2083E"/>
    <w:rsid w:val="00C236B0"/>
    <w:rsid w:val="00C24955"/>
    <w:rsid w:val="00C32DD5"/>
    <w:rsid w:val="00C32DEE"/>
    <w:rsid w:val="00C355B3"/>
    <w:rsid w:val="00C4136C"/>
    <w:rsid w:val="00C435DE"/>
    <w:rsid w:val="00C47EEA"/>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4B6A"/>
    <w:rsid w:val="00C75F6E"/>
    <w:rsid w:val="00C769D4"/>
    <w:rsid w:val="00C80CAA"/>
    <w:rsid w:val="00C825DA"/>
    <w:rsid w:val="00C837F2"/>
    <w:rsid w:val="00C86F61"/>
    <w:rsid w:val="00C876F2"/>
    <w:rsid w:val="00C905B8"/>
    <w:rsid w:val="00C906B5"/>
    <w:rsid w:val="00C92201"/>
    <w:rsid w:val="00C9684A"/>
    <w:rsid w:val="00C96AD6"/>
    <w:rsid w:val="00C97CB5"/>
    <w:rsid w:val="00CA11E2"/>
    <w:rsid w:val="00CA1F5F"/>
    <w:rsid w:val="00CA2A65"/>
    <w:rsid w:val="00CA3C02"/>
    <w:rsid w:val="00CB03AE"/>
    <w:rsid w:val="00CB1A01"/>
    <w:rsid w:val="00CB2613"/>
    <w:rsid w:val="00CB30FF"/>
    <w:rsid w:val="00CB5811"/>
    <w:rsid w:val="00CB6D9A"/>
    <w:rsid w:val="00CB7054"/>
    <w:rsid w:val="00CB78B2"/>
    <w:rsid w:val="00CC1FC5"/>
    <w:rsid w:val="00CC286D"/>
    <w:rsid w:val="00CC6FCC"/>
    <w:rsid w:val="00CD2892"/>
    <w:rsid w:val="00CD29FE"/>
    <w:rsid w:val="00CD2BF0"/>
    <w:rsid w:val="00CD4E08"/>
    <w:rsid w:val="00CD5A3B"/>
    <w:rsid w:val="00CD6C9C"/>
    <w:rsid w:val="00CD74FB"/>
    <w:rsid w:val="00CD7853"/>
    <w:rsid w:val="00CE055B"/>
    <w:rsid w:val="00CE275D"/>
    <w:rsid w:val="00CE5047"/>
    <w:rsid w:val="00CE78BE"/>
    <w:rsid w:val="00CF1837"/>
    <w:rsid w:val="00CF5DD1"/>
    <w:rsid w:val="00CF693D"/>
    <w:rsid w:val="00CF6960"/>
    <w:rsid w:val="00D00770"/>
    <w:rsid w:val="00D07682"/>
    <w:rsid w:val="00D14857"/>
    <w:rsid w:val="00D15C8B"/>
    <w:rsid w:val="00D15E23"/>
    <w:rsid w:val="00D16258"/>
    <w:rsid w:val="00D1705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367B"/>
    <w:rsid w:val="00D47AC2"/>
    <w:rsid w:val="00D47BF8"/>
    <w:rsid w:val="00D50145"/>
    <w:rsid w:val="00D50607"/>
    <w:rsid w:val="00D52E57"/>
    <w:rsid w:val="00D54D8B"/>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1922"/>
    <w:rsid w:val="00D834CF"/>
    <w:rsid w:val="00D838D8"/>
    <w:rsid w:val="00D84417"/>
    <w:rsid w:val="00D85FE0"/>
    <w:rsid w:val="00D86BFC"/>
    <w:rsid w:val="00D93167"/>
    <w:rsid w:val="00D94F7E"/>
    <w:rsid w:val="00D95928"/>
    <w:rsid w:val="00D959AC"/>
    <w:rsid w:val="00D96CB2"/>
    <w:rsid w:val="00D975E6"/>
    <w:rsid w:val="00DA0234"/>
    <w:rsid w:val="00DA02EA"/>
    <w:rsid w:val="00DA1A19"/>
    <w:rsid w:val="00DA4706"/>
    <w:rsid w:val="00DA618C"/>
    <w:rsid w:val="00DB10C8"/>
    <w:rsid w:val="00DB2B6B"/>
    <w:rsid w:val="00DB2E56"/>
    <w:rsid w:val="00DB3582"/>
    <w:rsid w:val="00DB3D0D"/>
    <w:rsid w:val="00DB4528"/>
    <w:rsid w:val="00DB65E0"/>
    <w:rsid w:val="00DC2E81"/>
    <w:rsid w:val="00DC31A9"/>
    <w:rsid w:val="00DC3461"/>
    <w:rsid w:val="00DC44DE"/>
    <w:rsid w:val="00DC5A8C"/>
    <w:rsid w:val="00DC5E7B"/>
    <w:rsid w:val="00DD26D5"/>
    <w:rsid w:val="00DD4712"/>
    <w:rsid w:val="00DD5B91"/>
    <w:rsid w:val="00DD5E14"/>
    <w:rsid w:val="00DD70FE"/>
    <w:rsid w:val="00DD75B6"/>
    <w:rsid w:val="00DD7F01"/>
    <w:rsid w:val="00DE0CC5"/>
    <w:rsid w:val="00DE20BF"/>
    <w:rsid w:val="00DE2369"/>
    <w:rsid w:val="00DE5393"/>
    <w:rsid w:val="00DE5757"/>
    <w:rsid w:val="00DE63E7"/>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707B"/>
    <w:rsid w:val="00E21A31"/>
    <w:rsid w:val="00E21FB7"/>
    <w:rsid w:val="00E266AE"/>
    <w:rsid w:val="00E276E2"/>
    <w:rsid w:val="00E27B5F"/>
    <w:rsid w:val="00E30302"/>
    <w:rsid w:val="00E30BCC"/>
    <w:rsid w:val="00E31643"/>
    <w:rsid w:val="00E33663"/>
    <w:rsid w:val="00E3412C"/>
    <w:rsid w:val="00E36842"/>
    <w:rsid w:val="00E4207A"/>
    <w:rsid w:val="00E446F7"/>
    <w:rsid w:val="00E4567F"/>
    <w:rsid w:val="00E46360"/>
    <w:rsid w:val="00E47C32"/>
    <w:rsid w:val="00E50774"/>
    <w:rsid w:val="00E515FD"/>
    <w:rsid w:val="00E5403B"/>
    <w:rsid w:val="00E54D9B"/>
    <w:rsid w:val="00E551A3"/>
    <w:rsid w:val="00E60303"/>
    <w:rsid w:val="00E619C5"/>
    <w:rsid w:val="00E61E5D"/>
    <w:rsid w:val="00E637FE"/>
    <w:rsid w:val="00E65D1C"/>
    <w:rsid w:val="00E66A68"/>
    <w:rsid w:val="00E670FF"/>
    <w:rsid w:val="00E701D6"/>
    <w:rsid w:val="00E702F3"/>
    <w:rsid w:val="00E71BA3"/>
    <w:rsid w:val="00E72E1E"/>
    <w:rsid w:val="00E75159"/>
    <w:rsid w:val="00E75789"/>
    <w:rsid w:val="00E75DBA"/>
    <w:rsid w:val="00E774A0"/>
    <w:rsid w:val="00E775F2"/>
    <w:rsid w:val="00E8425A"/>
    <w:rsid w:val="00E848C9"/>
    <w:rsid w:val="00E85E9C"/>
    <w:rsid w:val="00E872A3"/>
    <w:rsid w:val="00E90842"/>
    <w:rsid w:val="00E92AD0"/>
    <w:rsid w:val="00E950D4"/>
    <w:rsid w:val="00E96629"/>
    <w:rsid w:val="00E972CC"/>
    <w:rsid w:val="00EA1414"/>
    <w:rsid w:val="00EA1776"/>
    <w:rsid w:val="00EA1B26"/>
    <w:rsid w:val="00EB2AAD"/>
    <w:rsid w:val="00EB2B1A"/>
    <w:rsid w:val="00EB3812"/>
    <w:rsid w:val="00EB38BC"/>
    <w:rsid w:val="00EB42A9"/>
    <w:rsid w:val="00EB4795"/>
    <w:rsid w:val="00EB5741"/>
    <w:rsid w:val="00EB6288"/>
    <w:rsid w:val="00EC08BE"/>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8E1"/>
    <w:rsid w:val="00EE181D"/>
    <w:rsid w:val="00EE1BBD"/>
    <w:rsid w:val="00EE1F9B"/>
    <w:rsid w:val="00EE427F"/>
    <w:rsid w:val="00EE7A01"/>
    <w:rsid w:val="00EF057C"/>
    <w:rsid w:val="00EF11A4"/>
    <w:rsid w:val="00EF5734"/>
    <w:rsid w:val="00EF78EF"/>
    <w:rsid w:val="00F02216"/>
    <w:rsid w:val="00F04636"/>
    <w:rsid w:val="00F04CF8"/>
    <w:rsid w:val="00F06396"/>
    <w:rsid w:val="00F074DD"/>
    <w:rsid w:val="00F11405"/>
    <w:rsid w:val="00F1448A"/>
    <w:rsid w:val="00F14708"/>
    <w:rsid w:val="00F23C9B"/>
    <w:rsid w:val="00F270C2"/>
    <w:rsid w:val="00F2716E"/>
    <w:rsid w:val="00F27317"/>
    <w:rsid w:val="00F30F3C"/>
    <w:rsid w:val="00F313DB"/>
    <w:rsid w:val="00F32301"/>
    <w:rsid w:val="00F425E0"/>
    <w:rsid w:val="00F42792"/>
    <w:rsid w:val="00F445CF"/>
    <w:rsid w:val="00F452A1"/>
    <w:rsid w:val="00F467AD"/>
    <w:rsid w:val="00F50D09"/>
    <w:rsid w:val="00F51C8E"/>
    <w:rsid w:val="00F543DB"/>
    <w:rsid w:val="00F5555C"/>
    <w:rsid w:val="00F604A0"/>
    <w:rsid w:val="00F60C1F"/>
    <w:rsid w:val="00F6284F"/>
    <w:rsid w:val="00F637E7"/>
    <w:rsid w:val="00F675C1"/>
    <w:rsid w:val="00F67E1A"/>
    <w:rsid w:val="00F7028B"/>
    <w:rsid w:val="00F727B1"/>
    <w:rsid w:val="00F72CEB"/>
    <w:rsid w:val="00F7300B"/>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1A1"/>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6ABEDC"/>
  <w15:docId w15:val="{1A57918B-8A27-40E9-90D2-3EC0ADD1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semiHidden/>
    <w:rsid w:val="0055470B"/>
    <w:rPr>
      <w:sz w:val="16"/>
      <w:szCs w:val="16"/>
    </w:rPr>
  </w:style>
  <w:style w:type="paragraph" w:styleId="CommentText">
    <w:name w:val="annotation text"/>
    <w:basedOn w:val="Normal"/>
    <w:link w:val="CommentTextChar"/>
    <w:uiPriority w:val="99"/>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en-GB"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eastAsia="en-US"/>
    </w:rPr>
  </w:style>
  <w:style w:type="character" w:customStyle="1" w:styleId="CommentTextChar">
    <w:name w:val="Comment Text Char"/>
    <w:basedOn w:val="DefaultParagraphFont"/>
    <w:link w:val="CommentText"/>
    <w:uiPriority w:val="99"/>
    <w:rsid w:val="0035159D"/>
    <w:rPr>
      <w:rFonts w:ascii="Haarlemmer MT Medium OsF" w:hAnsi="Haarlemmer MT Medium OsF"/>
      <w:lang w:val="en-GB"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en-GB" w:eastAsia="nl-NL"/>
    </w:rPr>
  </w:style>
  <w:style w:type="paragraph" w:styleId="Revision">
    <w:name w:val="Revision"/>
    <w:hidden/>
    <w:uiPriority w:val="99"/>
    <w:semiHidden/>
    <w:rsid w:val="00410C20"/>
    <w:rPr>
      <w:rFonts w:ascii="Haarlemmer MT Medium OsF" w:hAnsi="Haarlemmer MT Medium OsF"/>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20875953">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249584600">
      <w:bodyDiv w:val="1"/>
      <w:marLeft w:val="0"/>
      <w:marRight w:val="0"/>
      <w:marTop w:val="0"/>
      <w:marBottom w:val="0"/>
      <w:divBdr>
        <w:top w:val="none" w:sz="0" w:space="0" w:color="auto"/>
        <w:left w:val="none" w:sz="0" w:space="0" w:color="auto"/>
        <w:bottom w:val="none" w:sz="0" w:space="0" w:color="auto"/>
        <w:right w:val="none" w:sz="0" w:space="0" w:color="auto"/>
      </w:divBdr>
    </w:div>
    <w:div w:id="1329285057">
      <w:bodyDiv w:val="1"/>
      <w:marLeft w:val="0"/>
      <w:marRight w:val="0"/>
      <w:marTop w:val="0"/>
      <w:marBottom w:val="0"/>
      <w:divBdr>
        <w:top w:val="none" w:sz="0" w:space="0" w:color="auto"/>
        <w:left w:val="none" w:sz="0" w:space="0" w:color="auto"/>
        <w:bottom w:val="none" w:sz="0" w:space="0" w:color="auto"/>
        <w:right w:val="none" w:sz="0" w:space="0" w:color="auto"/>
      </w:divBdr>
    </w:div>
    <w:div w:id="1488789041">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alregister.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mo.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EE89-FB9F-432D-B539-E78F0AA2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3334</Words>
  <Characters>16929</Characters>
  <Application>Microsoft Office Word</Application>
  <DocSecurity>0</DocSecurity>
  <Lines>141</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20223</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S.J.A. Balink</cp:lastModifiedBy>
  <cp:revision>2</cp:revision>
  <cp:lastPrinted>2018-11-09T14:56:00Z</cp:lastPrinted>
  <dcterms:created xsi:type="dcterms:W3CDTF">2020-05-22T06:22:00Z</dcterms:created>
  <dcterms:modified xsi:type="dcterms:W3CDTF">2020-05-22T06:22:00Z</dcterms:modified>
</cp:coreProperties>
</file>